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C5317">
      <w:pPr>
        <w:widowControl/>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黑体"/>
          <w:sz w:val="32"/>
        </w:rPr>
        <w:t>附件6</w:t>
      </w:r>
    </w:p>
    <w:p w14:paraId="3E8C64D2">
      <w:pPr>
        <w:widowControl/>
        <w:tabs>
          <w:tab w:val="left" w:pos="7560"/>
          <w:tab w:val="left" w:pos="7740"/>
        </w:tabs>
        <w:spacing w:line="360" w:lineRule="auto"/>
        <w:ind w:right="665"/>
        <w:jc w:val="center"/>
        <w:rPr>
          <w:rFonts w:ascii="仿宋_GB2312" w:hAnsi="宋体" w:eastAsia="仿宋_GB2312" w:cs="宋体"/>
          <w:b/>
          <w:color w:val="000000" w:themeColor="text1"/>
          <w:kern w:val="0"/>
          <w:sz w:val="36"/>
          <w:szCs w:val="36"/>
          <w14:textFill>
            <w14:solidFill>
              <w14:schemeClr w14:val="tx1"/>
            </w14:solidFill>
          </w14:textFill>
        </w:rPr>
      </w:pPr>
      <w:r>
        <w:rPr>
          <w:rFonts w:hint="eastAsia" w:ascii="仿宋_GB2312" w:hAnsi="宋体" w:eastAsia="仿宋_GB2312" w:cs="宋体"/>
          <w:b/>
          <w:color w:val="000000" w:themeColor="text1"/>
          <w:kern w:val="0"/>
          <w:sz w:val="36"/>
          <w:szCs w:val="36"/>
          <w:lang w:eastAsia="zh-CN"/>
          <w14:textFill>
            <w14:solidFill>
              <w14:schemeClr w14:val="tx1"/>
            </w14:solidFill>
          </w14:textFill>
        </w:rPr>
        <w:t>校</w:t>
      </w:r>
      <w:r>
        <w:rPr>
          <w:rFonts w:hint="eastAsia" w:ascii="仿宋_GB2312" w:hAnsi="宋体" w:eastAsia="仿宋_GB2312" w:cs="宋体"/>
          <w:b/>
          <w:color w:val="000000" w:themeColor="text1"/>
          <w:kern w:val="0"/>
          <w:sz w:val="36"/>
          <w:szCs w:val="36"/>
          <w14:textFill>
            <w14:solidFill>
              <w14:schemeClr w14:val="tx1"/>
            </w14:solidFill>
          </w14:textFill>
        </w:rPr>
        <w:t>推荐优秀入党积极分子成为党的发展对象情况汇总表</w:t>
      </w:r>
    </w:p>
    <w:p w14:paraId="2458D976">
      <w:pPr>
        <w:widowControl/>
        <w:tabs>
          <w:tab w:val="left" w:pos="7560"/>
          <w:tab w:val="left" w:pos="7740"/>
        </w:tabs>
        <w:spacing w:line="360" w:lineRule="auto"/>
        <w:ind w:right="665"/>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团组织名称（盖章）</w:t>
      </w:r>
      <w:r>
        <w:rPr>
          <w:rFonts w:hint="eastAsia" w:ascii="仿宋_GB2312" w:hAnsi="宋体" w:eastAsia="仿宋_GB2312" w:cs="宋体"/>
          <w:color w:val="000000" w:themeColor="text1"/>
          <w:kern w:val="0"/>
          <w:sz w:val="32"/>
          <w:szCs w:val="32"/>
          <w:highlight w:val="none"/>
          <w:u w:val="single"/>
          <w:lang w:val="en-US" w:eastAsia="zh-CN"/>
          <w14:textFill>
            <w14:solidFill>
              <w14:schemeClr w14:val="tx1"/>
            </w14:solidFill>
          </w14:textFill>
        </w:rPr>
        <w:t xml:space="preserve">   纺织服装学院团委</w:t>
      </w:r>
      <w:r>
        <w:rPr>
          <w:rFonts w:ascii="仿宋_GB2312" w:hAnsi="宋体" w:eastAsia="仿宋_GB2312" w:cs="宋体"/>
          <w:color w:val="000000" w:themeColor="text1"/>
          <w:kern w:val="0"/>
          <w:sz w:val="32"/>
          <w:szCs w:val="32"/>
          <w:highlight w:val="none"/>
          <w:u w:val="single"/>
          <w14:textFill>
            <w14:solidFill>
              <w14:schemeClr w14:val="tx1"/>
            </w14:solidFill>
          </w14:textFill>
        </w:rPr>
        <w:t xml:space="preserve">   </w:t>
      </w:r>
      <w:r>
        <w:rPr>
          <w:rFonts w:ascii="仿宋_GB2312" w:hAnsi="宋体" w:eastAsia="仿宋_GB2312" w:cs="宋体"/>
          <w:color w:val="000000" w:themeColor="text1"/>
          <w:kern w:val="0"/>
          <w:sz w:val="32"/>
          <w:szCs w:val="32"/>
          <w:highlight w:val="none"/>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14:textFill>
            <w14:solidFill>
              <w14:schemeClr w14:val="tx1"/>
            </w14:solidFill>
          </w14:textFill>
        </w:rPr>
        <w:t>公示时间：</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2025年4月24日-4月30日</w:t>
      </w:r>
    </w:p>
    <w:tbl>
      <w:tblPr>
        <w:tblStyle w:val="6"/>
        <w:tblW w:w="151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540"/>
        <w:gridCol w:w="842"/>
        <w:gridCol w:w="958"/>
        <w:gridCol w:w="1080"/>
        <w:gridCol w:w="1260"/>
        <w:gridCol w:w="998"/>
        <w:gridCol w:w="1009"/>
        <w:gridCol w:w="1064"/>
        <w:gridCol w:w="1022"/>
        <w:gridCol w:w="832"/>
        <w:gridCol w:w="505"/>
        <w:gridCol w:w="545"/>
        <w:gridCol w:w="505"/>
        <w:gridCol w:w="2520"/>
      </w:tblGrid>
      <w:tr w14:paraId="6DDF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40" w:type="dxa"/>
            <w:vMerge w:val="restart"/>
            <w:vAlign w:val="center"/>
          </w:tcPr>
          <w:p w14:paraId="38EED156">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序号</w:t>
            </w:r>
          </w:p>
        </w:tc>
        <w:tc>
          <w:tcPr>
            <w:tcW w:w="900" w:type="dxa"/>
            <w:vMerge w:val="restart"/>
            <w:vAlign w:val="center"/>
          </w:tcPr>
          <w:p w14:paraId="51ABABA9">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姓名</w:t>
            </w:r>
          </w:p>
        </w:tc>
        <w:tc>
          <w:tcPr>
            <w:tcW w:w="540" w:type="dxa"/>
            <w:vMerge w:val="restart"/>
            <w:vAlign w:val="center"/>
          </w:tcPr>
          <w:p w14:paraId="04E94DFE">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性别</w:t>
            </w:r>
          </w:p>
        </w:tc>
        <w:tc>
          <w:tcPr>
            <w:tcW w:w="842" w:type="dxa"/>
            <w:vMerge w:val="restart"/>
            <w:vAlign w:val="center"/>
          </w:tcPr>
          <w:p w14:paraId="75DFA678">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出生</w:t>
            </w:r>
          </w:p>
          <w:p w14:paraId="2A67B2E5">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年月</w:t>
            </w:r>
          </w:p>
        </w:tc>
        <w:tc>
          <w:tcPr>
            <w:tcW w:w="958" w:type="dxa"/>
            <w:vMerge w:val="restart"/>
            <w:vAlign w:val="center"/>
          </w:tcPr>
          <w:p w14:paraId="7619EB63">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所在</w:t>
            </w:r>
          </w:p>
          <w:p w14:paraId="012D5A8A">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团支部</w:t>
            </w:r>
          </w:p>
        </w:tc>
        <w:tc>
          <w:tcPr>
            <w:tcW w:w="1080" w:type="dxa"/>
            <w:vMerge w:val="restart"/>
            <w:vAlign w:val="center"/>
          </w:tcPr>
          <w:p w14:paraId="12419B79">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入党申请书递交时间</w:t>
            </w:r>
          </w:p>
        </w:tc>
        <w:tc>
          <w:tcPr>
            <w:tcW w:w="1260" w:type="dxa"/>
            <w:vMerge w:val="restart"/>
            <w:vAlign w:val="center"/>
          </w:tcPr>
          <w:p w14:paraId="6DCBAF41">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担任职务</w:t>
            </w:r>
          </w:p>
        </w:tc>
        <w:tc>
          <w:tcPr>
            <w:tcW w:w="4093" w:type="dxa"/>
            <w:gridSpan w:val="4"/>
            <w:vAlign w:val="center"/>
          </w:tcPr>
          <w:p w14:paraId="4DAFD3D4">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综合测评排名（排名</w:t>
            </w:r>
            <w:r>
              <w:rPr>
                <w:rFonts w:ascii="仿宋_GB2312" w:hAnsi="宋体" w:eastAsia="仿宋_GB2312" w:cs="宋体"/>
                <w:color w:val="000000" w:themeColor="text1"/>
                <w:kern w:val="0"/>
                <w:sz w:val="24"/>
                <w14:textFill>
                  <w14:solidFill>
                    <w14:schemeClr w14:val="tx1"/>
                  </w14:solidFill>
                </w14:textFill>
              </w:rPr>
              <w:t>/</w:t>
            </w:r>
            <w:r>
              <w:rPr>
                <w:rFonts w:hint="eastAsia" w:ascii="仿宋_GB2312" w:hAnsi="宋体" w:eastAsia="仿宋_GB2312" w:cs="宋体"/>
                <w:color w:val="000000" w:themeColor="text1"/>
                <w:kern w:val="0"/>
                <w:sz w:val="24"/>
                <w14:textFill>
                  <w14:solidFill>
                    <w14:schemeClr w14:val="tx1"/>
                  </w14:solidFill>
                </w14:textFill>
              </w:rPr>
              <w:t>基数）</w:t>
            </w:r>
          </w:p>
        </w:tc>
        <w:tc>
          <w:tcPr>
            <w:tcW w:w="832" w:type="dxa"/>
            <w:vMerge w:val="restart"/>
            <w:vAlign w:val="center"/>
          </w:tcPr>
          <w:p w14:paraId="5D9F5752">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支部总人数</w:t>
            </w:r>
          </w:p>
        </w:tc>
        <w:tc>
          <w:tcPr>
            <w:tcW w:w="1555" w:type="dxa"/>
            <w:gridSpan w:val="3"/>
            <w:vAlign w:val="center"/>
          </w:tcPr>
          <w:p w14:paraId="1526B763">
            <w:pPr>
              <w:widowControl/>
              <w:tabs>
                <w:tab w:val="left" w:pos="7560"/>
                <w:tab w:val="left" w:pos="7740"/>
              </w:tabs>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推优结果</w:t>
            </w:r>
          </w:p>
        </w:tc>
        <w:tc>
          <w:tcPr>
            <w:tcW w:w="2520" w:type="dxa"/>
            <w:vMerge w:val="restart"/>
            <w:vAlign w:val="center"/>
          </w:tcPr>
          <w:p w14:paraId="603CC7E1">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入校以来</w:t>
            </w:r>
          </w:p>
          <w:p w14:paraId="691506E3">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奖惩情况</w:t>
            </w:r>
          </w:p>
        </w:tc>
      </w:tr>
      <w:tr w14:paraId="63C4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40" w:type="dxa"/>
            <w:vMerge w:val="continue"/>
            <w:vAlign w:val="center"/>
          </w:tcPr>
          <w:p w14:paraId="482D00FF">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900" w:type="dxa"/>
            <w:vMerge w:val="continue"/>
            <w:vAlign w:val="center"/>
          </w:tcPr>
          <w:p w14:paraId="09AF1DBA">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540" w:type="dxa"/>
            <w:vMerge w:val="continue"/>
            <w:vAlign w:val="center"/>
          </w:tcPr>
          <w:p w14:paraId="76CBC63E">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842" w:type="dxa"/>
            <w:vMerge w:val="continue"/>
            <w:vAlign w:val="center"/>
          </w:tcPr>
          <w:p w14:paraId="35ED4734">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958" w:type="dxa"/>
            <w:vMerge w:val="continue"/>
            <w:vAlign w:val="center"/>
          </w:tcPr>
          <w:p w14:paraId="0A29DAC1">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1080" w:type="dxa"/>
            <w:vMerge w:val="continue"/>
            <w:vAlign w:val="center"/>
          </w:tcPr>
          <w:p w14:paraId="5ED133D1">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1260" w:type="dxa"/>
            <w:vMerge w:val="continue"/>
            <w:vAlign w:val="center"/>
          </w:tcPr>
          <w:p w14:paraId="22EFFEE9">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998" w:type="dxa"/>
            <w:vAlign w:val="center"/>
          </w:tcPr>
          <w:p w14:paraId="6EF5575B">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一年级</w:t>
            </w:r>
          </w:p>
        </w:tc>
        <w:tc>
          <w:tcPr>
            <w:tcW w:w="1009" w:type="dxa"/>
            <w:vAlign w:val="center"/>
          </w:tcPr>
          <w:p w14:paraId="56E99DF9">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二年级</w:t>
            </w:r>
          </w:p>
        </w:tc>
        <w:tc>
          <w:tcPr>
            <w:tcW w:w="1064" w:type="dxa"/>
            <w:vAlign w:val="center"/>
          </w:tcPr>
          <w:p w14:paraId="0A2FA795">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三年级</w:t>
            </w:r>
          </w:p>
        </w:tc>
        <w:tc>
          <w:tcPr>
            <w:tcW w:w="1022" w:type="dxa"/>
            <w:vAlign w:val="center"/>
          </w:tcPr>
          <w:p w14:paraId="153B115E">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四年级</w:t>
            </w:r>
          </w:p>
        </w:tc>
        <w:tc>
          <w:tcPr>
            <w:tcW w:w="832" w:type="dxa"/>
            <w:vMerge w:val="continue"/>
            <w:vAlign w:val="center"/>
          </w:tcPr>
          <w:p w14:paraId="412B5835">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505" w:type="dxa"/>
            <w:vAlign w:val="center"/>
          </w:tcPr>
          <w:p w14:paraId="3C2D8E57">
            <w:pPr>
              <w:widowControl/>
              <w:tabs>
                <w:tab w:val="left" w:pos="7560"/>
                <w:tab w:val="left" w:pos="7740"/>
              </w:tabs>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同意</w:t>
            </w:r>
          </w:p>
        </w:tc>
        <w:tc>
          <w:tcPr>
            <w:tcW w:w="545" w:type="dxa"/>
            <w:vAlign w:val="center"/>
          </w:tcPr>
          <w:p w14:paraId="58AF7A76">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反对</w:t>
            </w:r>
          </w:p>
        </w:tc>
        <w:tc>
          <w:tcPr>
            <w:tcW w:w="505" w:type="dxa"/>
            <w:vAlign w:val="center"/>
          </w:tcPr>
          <w:p w14:paraId="4430A645">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弃权</w:t>
            </w:r>
          </w:p>
        </w:tc>
        <w:tc>
          <w:tcPr>
            <w:tcW w:w="2520" w:type="dxa"/>
            <w:vMerge w:val="continue"/>
            <w:vAlign w:val="center"/>
          </w:tcPr>
          <w:p w14:paraId="136A6A67">
            <w:pPr>
              <w:widowControl/>
              <w:tabs>
                <w:tab w:val="left" w:pos="7560"/>
                <w:tab w:val="left" w:pos="7740"/>
              </w:tabs>
              <w:spacing w:line="360" w:lineRule="auto"/>
              <w:ind w:right="665"/>
              <w:jc w:val="center"/>
              <w:rPr>
                <w:rFonts w:ascii="仿宋_GB2312" w:hAnsi="宋体" w:eastAsia="仿宋_GB2312" w:cs="宋体"/>
                <w:color w:val="000000" w:themeColor="text1"/>
                <w:kern w:val="0"/>
                <w:sz w:val="24"/>
                <w14:textFill>
                  <w14:solidFill>
                    <w14:schemeClr w14:val="tx1"/>
                  </w14:solidFill>
                </w14:textFill>
              </w:rPr>
            </w:pPr>
          </w:p>
        </w:tc>
      </w:tr>
      <w:tr w14:paraId="5730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21BECC9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900" w:type="dxa"/>
            <w:vAlign w:val="center"/>
          </w:tcPr>
          <w:p w14:paraId="25559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何琴</w:t>
            </w:r>
          </w:p>
        </w:tc>
        <w:tc>
          <w:tcPr>
            <w:tcW w:w="540" w:type="dxa"/>
            <w:vAlign w:val="center"/>
          </w:tcPr>
          <w:p w14:paraId="21F0E2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842" w:type="dxa"/>
            <w:vAlign w:val="center"/>
          </w:tcPr>
          <w:p w14:paraId="08C8BB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200404</w:t>
            </w:r>
          </w:p>
        </w:tc>
        <w:tc>
          <w:tcPr>
            <w:tcW w:w="958" w:type="dxa"/>
            <w:vAlign w:val="center"/>
          </w:tcPr>
          <w:p w14:paraId="63B611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纺223</w:t>
            </w:r>
          </w:p>
        </w:tc>
        <w:tc>
          <w:tcPr>
            <w:tcW w:w="1080" w:type="dxa"/>
            <w:vAlign w:val="center"/>
          </w:tcPr>
          <w:p w14:paraId="404C8A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20221215</w:t>
            </w:r>
          </w:p>
        </w:tc>
        <w:tc>
          <w:tcPr>
            <w:tcW w:w="1260" w:type="dxa"/>
            <w:vAlign w:val="center"/>
          </w:tcPr>
          <w:p w14:paraId="76054D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宣传委员 心理委员</w:t>
            </w:r>
          </w:p>
        </w:tc>
        <w:tc>
          <w:tcPr>
            <w:tcW w:w="998" w:type="dxa"/>
            <w:vAlign w:val="center"/>
          </w:tcPr>
          <w:p w14:paraId="41F1B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14/73</w:t>
            </w:r>
          </w:p>
        </w:tc>
        <w:tc>
          <w:tcPr>
            <w:tcW w:w="1009" w:type="dxa"/>
            <w:vAlign w:val="center"/>
          </w:tcPr>
          <w:p w14:paraId="1671D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 /54</w:t>
            </w:r>
          </w:p>
        </w:tc>
        <w:tc>
          <w:tcPr>
            <w:tcW w:w="1064" w:type="dxa"/>
            <w:vAlign w:val="center"/>
          </w:tcPr>
          <w:p w14:paraId="4703F0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 /54</w:t>
            </w:r>
          </w:p>
        </w:tc>
        <w:tc>
          <w:tcPr>
            <w:tcW w:w="1022" w:type="dxa"/>
            <w:vAlign w:val="bottom"/>
          </w:tcPr>
          <w:p w14:paraId="6F1CA5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2" w:type="dxa"/>
            <w:vAlign w:val="center"/>
          </w:tcPr>
          <w:p w14:paraId="4B20119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505" w:type="dxa"/>
            <w:vAlign w:val="center"/>
          </w:tcPr>
          <w:p w14:paraId="7451937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545" w:type="dxa"/>
            <w:vAlign w:val="center"/>
          </w:tcPr>
          <w:p w14:paraId="417F893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05" w:type="dxa"/>
            <w:vAlign w:val="center"/>
          </w:tcPr>
          <w:p w14:paraId="21BB58A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20" w:type="dxa"/>
            <w:vAlign w:val="center"/>
          </w:tcPr>
          <w:p w14:paraId="6AFEF8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2022-2023学年：</w:t>
            </w:r>
            <w:bookmarkStart w:id="0" w:name="_GoBack"/>
            <w:bookmarkEnd w:id="0"/>
            <w:r>
              <w:rPr>
                <w:rFonts w:hint="eastAsia" w:ascii="微软雅黑" w:hAnsi="微软雅黑" w:eastAsia="微软雅黑" w:cs="微软雅黑"/>
                <w:i w:val="0"/>
                <w:iCs w:val="0"/>
                <w:color w:val="000000"/>
                <w:kern w:val="0"/>
                <w:sz w:val="15"/>
                <w:szCs w:val="15"/>
                <w:u w:val="none"/>
                <w:lang w:val="en-US" w:eastAsia="zh-CN" w:bidi="ar"/>
              </w:rPr>
              <w:t>校三等奖学金、校防艾救护情景剧一等奖、院运动会开幕式，送毕晚会积极分子、社会实践先进个人、优秀红十字会员；                                  2023-2024学年：校三等奖学金、院一封家书一等奖、院红十字会先进个人；</w:t>
            </w:r>
          </w:p>
        </w:tc>
      </w:tr>
      <w:tr w14:paraId="43FC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2B35020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900" w:type="dxa"/>
            <w:vAlign w:val="center"/>
          </w:tcPr>
          <w:p w14:paraId="6124B2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牛含笑</w:t>
            </w:r>
          </w:p>
        </w:tc>
        <w:tc>
          <w:tcPr>
            <w:tcW w:w="540" w:type="dxa"/>
            <w:vAlign w:val="center"/>
          </w:tcPr>
          <w:p w14:paraId="1CB0C0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842" w:type="dxa"/>
            <w:vAlign w:val="center"/>
          </w:tcPr>
          <w:p w14:paraId="05CA39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200312</w:t>
            </w:r>
          </w:p>
        </w:tc>
        <w:tc>
          <w:tcPr>
            <w:tcW w:w="958" w:type="dxa"/>
            <w:vAlign w:val="center"/>
          </w:tcPr>
          <w:p w14:paraId="4E405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服设222</w:t>
            </w:r>
          </w:p>
        </w:tc>
        <w:tc>
          <w:tcPr>
            <w:tcW w:w="1080" w:type="dxa"/>
            <w:vAlign w:val="center"/>
          </w:tcPr>
          <w:p w14:paraId="033BC4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20220920</w:t>
            </w:r>
          </w:p>
        </w:tc>
        <w:tc>
          <w:tcPr>
            <w:tcW w:w="1260" w:type="dxa"/>
            <w:vAlign w:val="center"/>
          </w:tcPr>
          <w:p w14:paraId="4B6057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副班长</w:t>
            </w:r>
          </w:p>
        </w:tc>
        <w:tc>
          <w:tcPr>
            <w:tcW w:w="998" w:type="dxa"/>
            <w:vAlign w:val="center"/>
          </w:tcPr>
          <w:p w14:paraId="7BDB76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9/53</w:t>
            </w:r>
          </w:p>
        </w:tc>
        <w:tc>
          <w:tcPr>
            <w:tcW w:w="1009" w:type="dxa"/>
            <w:vAlign w:val="center"/>
          </w:tcPr>
          <w:p w14:paraId="00DB59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13/48</w:t>
            </w:r>
          </w:p>
        </w:tc>
        <w:tc>
          <w:tcPr>
            <w:tcW w:w="1064" w:type="dxa"/>
            <w:vAlign w:val="center"/>
          </w:tcPr>
          <w:p w14:paraId="3E8ED5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022" w:type="dxa"/>
            <w:vAlign w:val="bottom"/>
          </w:tcPr>
          <w:p w14:paraId="625F76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2" w:type="dxa"/>
            <w:vAlign w:val="center"/>
          </w:tcPr>
          <w:p w14:paraId="298C05D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505" w:type="dxa"/>
            <w:vAlign w:val="center"/>
          </w:tcPr>
          <w:p w14:paraId="4DBA2BB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545" w:type="dxa"/>
            <w:vAlign w:val="center"/>
          </w:tcPr>
          <w:p w14:paraId="6C91105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05" w:type="dxa"/>
            <w:vAlign w:val="center"/>
          </w:tcPr>
          <w:p w14:paraId="7C7235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20" w:type="dxa"/>
            <w:vAlign w:val="center"/>
          </w:tcPr>
          <w:p w14:paraId="662FE2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2022-2023学年：校三等奖学金、院优秀共青团员、校第十七届运动会积极分子、院“织遇冬日，心悦暖阳”活动积极分子；</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2023-2024 学年：校三等奖学金、校暑期三下乡社会实践先进个人、“中国轻纺城东进杯”第十六届中国高校纺织品设计大赛三等奖、第十九届“挑战杯”全国大学生课外科技作品竞赛校级二等奖；</w:t>
            </w:r>
          </w:p>
        </w:tc>
      </w:tr>
      <w:tr w14:paraId="7163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156B0D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900" w:type="dxa"/>
            <w:vAlign w:val="center"/>
          </w:tcPr>
          <w:p w14:paraId="2A4F0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王淼</w:t>
            </w:r>
          </w:p>
        </w:tc>
        <w:tc>
          <w:tcPr>
            <w:tcW w:w="540" w:type="dxa"/>
            <w:vAlign w:val="center"/>
          </w:tcPr>
          <w:p w14:paraId="7E8FF8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842" w:type="dxa"/>
            <w:vAlign w:val="center"/>
          </w:tcPr>
          <w:p w14:paraId="1C97FE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200403</w:t>
            </w:r>
          </w:p>
        </w:tc>
        <w:tc>
          <w:tcPr>
            <w:tcW w:w="958" w:type="dxa"/>
            <w:vAlign w:val="center"/>
          </w:tcPr>
          <w:p w14:paraId="1496F0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轻221</w:t>
            </w:r>
          </w:p>
        </w:tc>
        <w:tc>
          <w:tcPr>
            <w:tcW w:w="1080" w:type="dxa"/>
            <w:vAlign w:val="center"/>
          </w:tcPr>
          <w:p w14:paraId="76AE36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20221115</w:t>
            </w:r>
          </w:p>
        </w:tc>
        <w:tc>
          <w:tcPr>
            <w:tcW w:w="1260" w:type="dxa"/>
            <w:vAlign w:val="center"/>
          </w:tcPr>
          <w:p w14:paraId="49BC4F7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团支书</w:t>
            </w:r>
          </w:p>
        </w:tc>
        <w:tc>
          <w:tcPr>
            <w:tcW w:w="998" w:type="dxa"/>
            <w:vAlign w:val="center"/>
          </w:tcPr>
          <w:p w14:paraId="6FDFCC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13/56</w:t>
            </w:r>
          </w:p>
        </w:tc>
        <w:tc>
          <w:tcPr>
            <w:tcW w:w="1009" w:type="dxa"/>
            <w:vAlign w:val="center"/>
          </w:tcPr>
          <w:p w14:paraId="576CAC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8/49</w:t>
            </w:r>
          </w:p>
        </w:tc>
        <w:tc>
          <w:tcPr>
            <w:tcW w:w="1064" w:type="dxa"/>
            <w:vAlign w:val="center"/>
          </w:tcPr>
          <w:p w14:paraId="62D049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8/49</w:t>
            </w:r>
          </w:p>
        </w:tc>
        <w:tc>
          <w:tcPr>
            <w:tcW w:w="1022" w:type="dxa"/>
            <w:vAlign w:val="bottom"/>
          </w:tcPr>
          <w:p w14:paraId="7E8F12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2" w:type="dxa"/>
            <w:vAlign w:val="center"/>
          </w:tcPr>
          <w:p w14:paraId="3342A8B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505" w:type="dxa"/>
            <w:vAlign w:val="center"/>
          </w:tcPr>
          <w:p w14:paraId="3FC943F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545" w:type="dxa"/>
            <w:vAlign w:val="center"/>
          </w:tcPr>
          <w:p w14:paraId="79237F3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05" w:type="dxa"/>
            <w:vAlign w:val="center"/>
          </w:tcPr>
          <w:p w14:paraId="0053F22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20" w:type="dxa"/>
            <w:vAlign w:val="center"/>
          </w:tcPr>
          <w:p w14:paraId="08076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2022-2023学年：院优秀共青团员、寒假社会实践先进个人、院团委学生会优秀先锋骨干、一封家书征文活动一等奖、校一封家书征文活动优秀奖；</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2023-2024学年：校优秀共青团员、校五四红旗团支部、校暑期社会实践先进个人、校三等奖学金；</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院“优秀学生表彰大会暨欢送毕业生晚会”先进个人、“非专业服装设计与表演大赛”先进个人、院“青马思想汇”活动先进个人、院团委学生会优秀部长、第五届全国大学生绿色染整科技创新大赛本科生组三等奖（负责人）、2024年南通大学大学生创新训练计划项目（国家级立项，排名第二）、中国“互联网+”大学生创新创业大赛校级三等奖、第十四届挑战杯中国大学生创业计划竞赛校内选拔优秀奖；                                             2024-2025学年:校“返家乡”暑期社会实践先进个人、校“挑战杯”全国大学生课外科技作品竞赛二等奖、“返家乡”寒假社会实践先进个人、校优秀共青团员；</w:t>
            </w:r>
          </w:p>
        </w:tc>
      </w:tr>
      <w:tr w14:paraId="48BD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540" w:type="dxa"/>
            <w:vAlign w:val="center"/>
          </w:tcPr>
          <w:p w14:paraId="69801D7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p w14:paraId="2C7435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09C6CF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vAlign w:val="center"/>
          </w:tcPr>
          <w:p w14:paraId="745D6E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干亦文</w:t>
            </w:r>
          </w:p>
        </w:tc>
        <w:tc>
          <w:tcPr>
            <w:tcW w:w="540" w:type="dxa"/>
            <w:vAlign w:val="center"/>
          </w:tcPr>
          <w:p w14:paraId="3A6847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842" w:type="dxa"/>
            <w:vAlign w:val="center"/>
          </w:tcPr>
          <w:p w14:paraId="31F77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200401</w:t>
            </w:r>
          </w:p>
        </w:tc>
        <w:tc>
          <w:tcPr>
            <w:tcW w:w="958" w:type="dxa"/>
            <w:vAlign w:val="center"/>
          </w:tcPr>
          <w:p w14:paraId="416C1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轻222</w:t>
            </w:r>
          </w:p>
        </w:tc>
        <w:tc>
          <w:tcPr>
            <w:tcW w:w="1080" w:type="dxa"/>
            <w:vAlign w:val="center"/>
          </w:tcPr>
          <w:p w14:paraId="1622B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20221123</w:t>
            </w:r>
          </w:p>
        </w:tc>
        <w:tc>
          <w:tcPr>
            <w:tcW w:w="1260" w:type="dxa"/>
            <w:vAlign w:val="center"/>
          </w:tcPr>
          <w:p w14:paraId="27AA2CF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副班长</w:t>
            </w:r>
          </w:p>
        </w:tc>
        <w:tc>
          <w:tcPr>
            <w:tcW w:w="998" w:type="dxa"/>
            <w:vAlign w:val="center"/>
          </w:tcPr>
          <w:p w14:paraId="1E61C1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1/28</w:t>
            </w:r>
          </w:p>
        </w:tc>
        <w:tc>
          <w:tcPr>
            <w:tcW w:w="1009" w:type="dxa"/>
            <w:vAlign w:val="center"/>
          </w:tcPr>
          <w:p w14:paraId="72A78F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2/49</w:t>
            </w:r>
          </w:p>
        </w:tc>
        <w:tc>
          <w:tcPr>
            <w:tcW w:w="1064" w:type="dxa"/>
            <w:vAlign w:val="center"/>
          </w:tcPr>
          <w:p w14:paraId="643DA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2/49</w:t>
            </w:r>
          </w:p>
        </w:tc>
        <w:tc>
          <w:tcPr>
            <w:tcW w:w="1022" w:type="dxa"/>
            <w:vAlign w:val="center"/>
          </w:tcPr>
          <w:p w14:paraId="5DC2E6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2" w:type="dxa"/>
            <w:vAlign w:val="center"/>
          </w:tcPr>
          <w:p w14:paraId="28A0B5E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22</w:t>
            </w:r>
          </w:p>
        </w:tc>
        <w:tc>
          <w:tcPr>
            <w:tcW w:w="505" w:type="dxa"/>
            <w:vAlign w:val="center"/>
          </w:tcPr>
          <w:p w14:paraId="32A0CBA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22</w:t>
            </w:r>
          </w:p>
        </w:tc>
        <w:tc>
          <w:tcPr>
            <w:tcW w:w="545" w:type="dxa"/>
            <w:vAlign w:val="center"/>
          </w:tcPr>
          <w:p w14:paraId="5506687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05" w:type="dxa"/>
            <w:vAlign w:val="center"/>
          </w:tcPr>
          <w:p w14:paraId="7FDE12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20" w:type="dxa"/>
            <w:vAlign w:val="center"/>
          </w:tcPr>
          <w:p w14:paraId="03F180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2022-2023学年：校优秀学生干部，校一等奖学金、校心理情景剧大赛决赛二等奖、校心理微电影大赛三等奖、院心协大学生《心随影动》主题观影展示大赛积极分子、院心协12.5“手执心笔，心绘暖阳”积极分子、心协“学雷锋”青年志愿服务主题系列活动积极分子、院心协素拓积极分子、校525心理健康宣传月手语操优秀志愿者、纺织服装学院欢送2023届毕业生晚会积极分子，院优秀团员；</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2023-2024学年：校一等奖学金、校优秀学干、校心协优秀会员、大学生创新大赛校三等奖；</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院文明宿舍、院优秀团员、马塘中学优秀志愿者、“云职教”优秀志愿者、校运动会、纺院心协手语操素拓等多项积极分子；</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2024-2025学年：校优秀共青团员、“12.5”活动积极分子；</w:t>
            </w:r>
          </w:p>
        </w:tc>
      </w:tr>
      <w:tr w14:paraId="3F29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7F4FF4E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900" w:type="dxa"/>
            <w:vAlign w:val="center"/>
          </w:tcPr>
          <w:p w14:paraId="769738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郭玉晓</w:t>
            </w:r>
          </w:p>
        </w:tc>
        <w:tc>
          <w:tcPr>
            <w:tcW w:w="540" w:type="dxa"/>
            <w:vAlign w:val="center"/>
          </w:tcPr>
          <w:p w14:paraId="08162E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842" w:type="dxa"/>
            <w:vAlign w:val="center"/>
          </w:tcPr>
          <w:p w14:paraId="3B614E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200307</w:t>
            </w:r>
          </w:p>
        </w:tc>
        <w:tc>
          <w:tcPr>
            <w:tcW w:w="958" w:type="dxa"/>
            <w:vAlign w:val="center"/>
          </w:tcPr>
          <w:p w14:paraId="49437C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轻222</w:t>
            </w:r>
          </w:p>
        </w:tc>
        <w:tc>
          <w:tcPr>
            <w:tcW w:w="1080" w:type="dxa"/>
            <w:vAlign w:val="center"/>
          </w:tcPr>
          <w:p w14:paraId="191737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20221007</w:t>
            </w:r>
          </w:p>
        </w:tc>
        <w:tc>
          <w:tcPr>
            <w:tcW w:w="1260" w:type="dxa"/>
            <w:vAlign w:val="center"/>
          </w:tcPr>
          <w:p w14:paraId="72B839B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团支书</w:t>
            </w:r>
          </w:p>
        </w:tc>
        <w:tc>
          <w:tcPr>
            <w:tcW w:w="998" w:type="dxa"/>
            <w:vAlign w:val="center"/>
          </w:tcPr>
          <w:p w14:paraId="2D1D6A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3/28</w:t>
            </w:r>
          </w:p>
        </w:tc>
        <w:tc>
          <w:tcPr>
            <w:tcW w:w="1009" w:type="dxa"/>
            <w:vAlign w:val="center"/>
          </w:tcPr>
          <w:p w14:paraId="0FE4EA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3/49</w:t>
            </w:r>
          </w:p>
        </w:tc>
        <w:tc>
          <w:tcPr>
            <w:tcW w:w="1064" w:type="dxa"/>
            <w:vAlign w:val="center"/>
          </w:tcPr>
          <w:p w14:paraId="43B6B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2/49</w:t>
            </w:r>
          </w:p>
        </w:tc>
        <w:tc>
          <w:tcPr>
            <w:tcW w:w="1022" w:type="dxa"/>
            <w:vAlign w:val="center"/>
          </w:tcPr>
          <w:p w14:paraId="59EEF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2" w:type="dxa"/>
            <w:vAlign w:val="center"/>
          </w:tcPr>
          <w:p w14:paraId="5BF5E44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22</w:t>
            </w:r>
          </w:p>
        </w:tc>
        <w:tc>
          <w:tcPr>
            <w:tcW w:w="505" w:type="dxa"/>
            <w:vAlign w:val="center"/>
          </w:tcPr>
          <w:p w14:paraId="06C03C2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22</w:t>
            </w:r>
          </w:p>
        </w:tc>
        <w:tc>
          <w:tcPr>
            <w:tcW w:w="545" w:type="dxa"/>
            <w:vAlign w:val="center"/>
          </w:tcPr>
          <w:p w14:paraId="20F4B19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05" w:type="dxa"/>
            <w:vAlign w:val="center"/>
          </w:tcPr>
          <w:p w14:paraId="61A135F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20" w:type="dxa"/>
            <w:vAlign w:val="center"/>
          </w:tcPr>
          <w:p w14:paraId="322278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2022-2023学年: 校二等奖学金、校运动会开幕式表演先进个人、院反诈骗活动积极分子、廉洁主题教育活动积极分子、校文明宿舍；2023-2024学年: 校二等奖学金、国家励志奖学金、院“马塘中学校园开放日”积极分子、院“送毕晚会”积极分子、开学“迎新工作”积极分子、“织遇冬日，心悦暖阳”活动积极分子；</w:t>
            </w:r>
          </w:p>
          <w:p w14:paraId="2AE4B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2024 -2025学年: 大创项目主持人、21天习惯养成打卡积极分子、院优秀团员、院文明宿舍；</w:t>
            </w:r>
          </w:p>
        </w:tc>
      </w:tr>
      <w:tr w14:paraId="64C2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5DA92E3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900" w:type="dxa"/>
            <w:vAlign w:val="center"/>
          </w:tcPr>
          <w:p w14:paraId="476ED1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陈晨</w:t>
            </w:r>
          </w:p>
        </w:tc>
        <w:tc>
          <w:tcPr>
            <w:tcW w:w="540" w:type="dxa"/>
            <w:vAlign w:val="center"/>
          </w:tcPr>
          <w:p w14:paraId="6DA8C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842" w:type="dxa"/>
            <w:vAlign w:val="center"/>
          </w:tcPr>
          <w:p w14:paraId="145FF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200404</w:t>
            </w:r>
          </w:p>
        </w:tc>
        <w:tc>
          <w:tcPr>
            <w:tcW w:w="958" w:type="dxa"/>
            <w:vAlign w:val="center"/>
          </w:tcPr>
          <w:p w14:paraId="586F06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服设221</w:t>
            </w:r>
          </w:p>
        </w:tc>
        <w:tc>
          <w:tcPr>
            <w:tcW w:w="1080" w:type="dxa"/>
            <w:vAlign w:val="center"/>
          </w:tcPr>
          <w:p w14:paraId="34A0D3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20231115</w:t>
            </w:r>
          </w:p>
        </w:tc>
        <w:tc>
          <w:tcPr>
            <w:tcW w:w="1260" w:type="dxa"/>
            <w:vAlign w:val="center"/>
          </w:tcPr>
          <w:p w14:paraId="0F9CDFE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团支书</w:t>
            </w:r>
          </w:p>
        </w:tc>
        <w:tc>
          <w:tcPr>
            <w:tcW w:w="998" w:type="dxa"/>
            <w:vAlign w:val="center"/>
          </w:tcPr>
          <w:p w14:paraId="002AA6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11/53</w:t>
            </w:r>
          </w:p>
        </w:tc>
        <w:tc>
          <w:tcPr>
            <w:tcW w:w="1009" w:type="dxa"/>
            <w:vAlign w:val="center"/>
          </w:tcPr>
          <w:p w14:paraId="483AC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4/48</w:t>
            </w:r>
          </w:p>
        </w:tc>
        <w:tc>
          <w:tcPr>
            <w:tcW w:w="1064" w:type="dxa"/>
            <w:vAlign w:val="center"/>
          </w:tcPr>
          <w:p w14:paraId="7D37E18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8/48</w:t>
            </w:r>
          </w:p>
        </w:tc>
        <w:tc>
          <w:tcPr>
            <w:tcW w:w="1022" w:type="dxa"/>
            <w:vAlign w:val="center"/>
          </w:tcPr>
          <w:p w14:paraId="0598A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2" w:type="dxa"/>
            <w:vAlign w:val="center"/>
          </w:tcPr>
          <w:p w14:paraId="2D7E53E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505" w:type="dxa"/>
            <w:vAlign w:val="center"/>
          </w:tcPr>
          <w:p w14:paraId="552F17F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545" w:type="dxa"/>
            <w:vAlign w:val="center"/>
          </w:tcPr>
          <w:p w14:paraId="4AA14D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05" w:type="dxa"/>
            <w:vAlign w:val="center"/>
          </w:tcPr>
          <w:p w14:paraId="51C4F0B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20" w:type="dxa"/>
            <w:vAlign w:val="center"/>
          </w:tcPr>
          <w:p w14:paraId="7DA1B8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2022-2023学年 ：               校三等奖学金、院防范电信网络诈骗线上知识答题活动优胜奖、“格物致知诚心智”诚信知识竞赛三等奖；院“影愈心灵”摄影大赛积极分子、院红十字优秀志愿者；</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2023-2024学年：“中国轻纺城·东进杯”第十六届中国高校纺织品设计大赛纤维艺术与材料再造设计组 二等奖、校一等奖学金、第十九届“挑战杯”全国大学生课外学术科技作品竞赛校内选拔赛特等奖、第十二届非专业服装设计与表演大赛设计组二等奖、 院心协“21天习惯养成打卡”积极分子、“大学生安全知识竞赛”积极分子、“可循环的时尚——旧衣改造”大赛积极分子 ；</w:t>
            </w:r>
          </w:p>
        </w:tc>
      </w:tr>
      <w:tr w14:paraId="035B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357F252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900" w:type="dxa"/>
            <w:vAlign w:val="center"/>
          </w:tcPr>
          <w:p w14:paraId="27A54D2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温顺芳</w:t>
            </w:r>
          </w:p>
        </w:tc>
        <w:tc>
          <w:tcPr>
            <w:tcW w:w="540" w:type="dxa"/>
            <w:vAlign w:val="center"/>
          </w:tcPr>
          <w:p w14:paraId="3496B2C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女</w:t>
            </w:r>
          </w:p>
        </w:tc>
        <w:tc>
          <w:tcPr>
            <w:tcW w:w="842" w:type="dxa"/>
            <w:vAlign w:val="center"/>
          </w:tcPr>
          <w:p w14:paraId="7AF9610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200006</w:t>
            </w:r>
          </w:p>
        </w:tc>
        <w:tc>
          <w:tcPr>
            <w:tcW w:w="958" w:type="dxa"/>
            <w:vAlign w:val="center"/>
          </w:tcPr>
          <w:p w14:paraId="72D54CE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研23纺织团支部</w:t>
            </w:r>
          </w:p>
        </w:tc>
        <w:tc>
          <w:tcPr>
            <w:tcW w:w="1080" w:type="dxa"/>
            <w:vAlign w:val="center"/>
          </w:tcPr>
          <w:p w14:paraId="3309BD71">
            <w:pPr>
              <w:keepNext w:val="0"/>
              <w:keepLines w:val="0"/>
              <w:widowControl/>
              <w:suppressLineNumbers w:val="0"/>
              <w:jc w:val="both"/>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20231013</w:t>
            </w:r>
          </w:p>
        </w:tc>
        <w:tc>
          <w:tcPr>
            <w:tcW w:w="1260" w:type="dxa"/>
            <w:vAlign w:val="center"/>
          </w:tcPr>
          <w:p w14:paraId="383647A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团支书</w:t>
            </w:r>
          </w:p>
        </w:tc>
        <w:tc>
          <w:tcPr>
            <w:tcW w:w="998" w:type="dxa"/>
            <w:vAlign w:val="center"/>
          </w:tcPr>
          <w:p w14:paraId="3429BE0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11/38</w:t>
            </w:r>
          </w:p>
        </w:tc>
        <w:tc>
          <w:tcPr>
            <w:tcW w:w="1009" w:type="dxa"/>
            <w:vAlign w:val="center"/>
          </w:tcPr>
          <w:p w14:paraId="2FBFABA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064" w:type="dxa"/>
            <w:vAlign w:val="center"/>
          </w:tcPr>
          <w:p w14:paraId="54DA5E8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022" w:type="dxa"/>
            <w:vAlign w:val="center"/>
          </w:tcPr>
          <w:p w14:paraId="1CAFF6F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32" w:type="dxa"/>
            <w:vAlign w:val="center"/>
          </w:tcPr>
          <w:p w14:paraId="06A1796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52</w:t>
            </w:r>
          </w:p>
        </w:tc>
        <w:tc>
          <w:tcPr>
            <w:tcW w:w="505" w:type="dxa"/>
            <w:vAlign w:val="center"/>
          </w:tcPr>
          <w:p w14:paraId="02FEDDE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52</w:t>
            </w:r>
          </w:p>
        </w:tc>
        <w:tc>
          <w:tcPr>
            <w:tcW w:w="545" w:type="dxa"/>
            <w:vAlign w:val="center"/>
          </w:tcPr>
          <w:p w14:paraId="0A9D387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05" w:type="dxa"/>
            <w:vAlign w:val="center"/>
          </w:tcPr>
          <w:p w14:paraId="64717C1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20" w:type="dxa"/>
            <w:vAlign w:val="center"/>
          </w:tcPr>
          <w:p w14:paraId="29CAC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2022-2023年度：2022年“润尼尔”杯第二届全国纺织类大学生工程综合能力竞赛优秀奖、2023年十一届“金三发·当盛”杯全国大学生非织造材料开发与应用双创大赛三等奖、校第五届研究生英文配音活动优胜奖、基层团支部书记思政技能大比武校赛优胜奖、校优秀共青团员、纺院优秀共青团员；</w:t>
            </w:r>
          </w:p>
          <w:p w14:paraId="6E53D0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2023-2024年度：2024年(第十届)全国大学生统计建模大赛(校赛)研究生组优秀奖、研究生学业奖学金二等奖、院优秀研究生干部、院“活力研途，羽动风采”研究生羽毛球赛混双组一等奖；</w:t>
            </w:r>
          </w:p>
        </w:tc>
      </w:tr>
      <w:tr w14:paraId="5F69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39C7B71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900" w:type="dxa"/>
            <w:vAlign w:val="center"/>
          </w:tcPr>
          <w:p w14:paraId="0B5035F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谢宜轩</w:t>
            </w:r>
          </w:p>
        </w:tc>
        <w:tc>
          <w:tcPr>
            <w:tcW w:w="540" w:type="dxa"/>
            <w:vAlign w:val="center"/>
          </w:tcPr>
          <w:p w14:paraId="5765EAE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女</w:t>
            </w:r>
          </w:p>
        </w:tc>
        <w:tc>
          <w:tcPr>
            <w:tcW w:w="842" w:type="dxa"/>
            <w:vAlign w:val="center"/>
          </w:tcPr>
          <w:p w14:paraId="3368C98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2000.11</w:t>
            </w:r>
          </w:p>
        </w:tc>
        <w:tc>
          <w:tcPr>
            <w:tcW w:w="958" w:type="dxa"/>
            <w:vAlign w:val="center"/>
          </w:tcPr>
          <w:p w14:paraId="7D668F3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研23纺织团支部</w:t>
            </w:r>
          </w:p>
        </w:tc>
        <w:tc>
          <w:tcPr>
            <w:tcW w:w="1080" w:type="dxa"/>
            <w:vAlign w:val="center"/>
          </w:tcPr>
          <w:p w14:paraId="2E6F3DD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20190925</w:t>
            </w:r>
          </w:p>
        </w:tc>
        <w:tc>
          <w:tcPr>
            <w:tcW w:w="1260" w:type="dxa"/>
            <w:vAlign w:val="center"/>
          </w:tcPr>
          <w:p w14:paraId="0842991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班长</w:t>
            </w:r>
          </w:p>
        </w:tc>
        <w:tc>
          <w:tcPr>
            <w:tcW w:w="998" w:type="dxa"/>
            <w:vAlign w:val="center"/>
          </w:tcPr>
          <w:p w14:paraId="38120DC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6/38</w:t>
            </w:r>
          </w:p>
        </w:tc>
        <w:tc>
          <w:tcPr>
            <w:tcW w:w="1009" w:type="dxa"/>
            <w:vAlign w:val="center"/>
          </w:tcPr>
          <w:p w14:paraId="7366F94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064" w:type="dxa"/>
            <w:vAlign w:val="center"/>
          </w:tcPr>
          <w:p w14:paraId="4D3B8E7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022" w:type="dxa"/>
            <w:vAlign w:val="center"/>
          </w:tcPr>
          <w:p w14:paraId="7586AFB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32" w:type="dxa"/>
            <w:vAlign w:val="center"/>
          </w:tcPr>
          <w:p w14:paraId="12A282D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52</w:t>
            </w:r>
          </w:p>
        </w:tc>
        <w:tc>
          <w:tcPr>
            <w:tcW w:w="505" w:type="dxa"/>
            <w:vAlign w:val="center"/>
          </w:tcPr>
          <w:p w14:paraId="1DBAA61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52</w:t>
            </w:r>
          </w:p>
        </w:tc>
        <w:tc>
          <w:tcPr>
            <w:tcW w:w="545" w:type="dxa"/>
            <w:vAlign w:val="center"/>
          </w:tcPr>
          <w:p w14:paraId="5E0876D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05" w:type="dxa"/>
            <w:vAlign w:val="center"/>
          </w:tcPr>
          <w:p w14:paraId="2D6BD0A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20" w:type="dxa"/>
            <w:vAlign w:val="center"/>
          </w:tcPr>
          <w:p w14:paraId="6A5F40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2023-2024年度：院优秀共青团员、2023年度江苏纺织学术论文三等奖、院研会优秀学生干事、第二届长三角地区纺织类高校学术文化交流互羽毛球友谊赛团体三等奖、校第四届研究生英文电影配音活动优胜奖、院学术沙龙先进个人、2024年数学统计建模优秀奖（校级）、校暑期社会实践先进个人、院暑期社会实践优秀团队、院“红十字笑脸征集活动”二等奖、院研究生羽毛球赛女子双打一等奖校优秀研究生、校一等奖学金、校第十八届研究生学术论坛一等奖；</w:t>
            </w:r>
          </w:p>
        </w:tc>
      </w:tr>
      <w:tr w14:paraId="400B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6D0EB3F1">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900" w:type="dxa"/>
            <w:vAlign w:val="center"/>
          </w:tcPr>
          <w:p w14:paraId="7F447BA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徐青青</w:t>
            </w:r>
          </w:p>
        </w:tc>
        <w:tc>
          <w:tcPr>
            <w:tcW w:w="540" w:type="dxa"/>
            <w:vAlign w:val="center"/>
          </w:tcPr>
          <w:p w14:paraId="0925269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女</w:t>
            </w:r>
          </w:p>
        </w:tc>
        <w:tc>
          <w:tcPr>
            <w:tcW w:w="842" w:type="dxa"/>
            <w:vAlign w:val="center"/>
          </w:tcPr>
          <w:p w14:paraId="6637249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 xml:space="preserve">2001.01 </w:t>
            </w:r>
          </w:p>
        </w:tc>
        <w:tc>
          <w:tcPr>
            <w:tcW w:w="958" w:type="dxa"/>
            <w:vAlign w:val="center"/>
          </w:tcPr>
          <w:p w14:paraId="6DC7FEB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研23纺织团支部</w:t>
            </w:r>
          </w:p>
        </w:tc>
        <w:tc>
          <w:tcPr>
            <w:tcW w:w="1080" w:type="dxa"/>
            <w:vAlign w:val="center"/>
          </w:tcPr>
          <w:p w14:paraId="4D87087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20191010</w:t>
            </w:r>
          </w:p>
        </w:tc>
        <w:tc>
          <w:tcPr>
            <w:tcW w:w="1260" w:type="dxa"/>
            <w:vAlign w:val="center"/>
          </w:tcPr>
          <w:p w14:paraId="72EADF8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无</w:t>
            </w:r>
          </w:p>
        </w:tc>
        <w:tc>
          <w:tcPr>
            <w:tcW w:w="998" w:type="dxa"/>
            <w:vAlign w:val="center"/>
          </w:tcPr>
          <w:p w14:paraId="2A2ED58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5/38</w:t>
            </w:r>
          </w:p>
        </w:tc>
        <w:tc>
          <w:tcPr>
            <w:tcW w:w="1009" w:type="dxa"/>
            <w:vAlign w:val="center"/>
          </w:tcPr>
          <w:p w14:paraId="4C2B824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064" w:type="dxa"/>
            <w:vAlign w:val="center"/>
          </w:tcPr>
          <w:p w14:paraId="33FE332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022" w:type="dxa"/>
            <w:vAlign w:val="center"/>
          </w:tcPr>
          <w:p w14:paraId="7A46F58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32" w:type="dxa"/>
            <w:vAlign w:val="center"/>
          </w:tcPr>
          <w:p w14:paraId="6025ED8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52</w:t>
            </w:r>
          </w:p>
        </w:tc>
        <w:tc>
          <w:tcPr>
            <w:tcW w:w="505" w:type="dxa"/>
            <w:vAlign w:val="center"/>
          </w:tcPr>
          <w:p w14:paraId="18A9E04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52</w:t>
            </w:r>
          </w:p>
        </w:tc>
        <w:tc>
          <w:tcPr>
            <w:tcW w:w="545" w:type="dxa"/>
            <w:vAlign w:val="center"/>
          </w:tcPr>
          <w:p w14:paraId="72159B8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05" w:type="dxa"/>
            <w:vAlign w:val="center"/>
          </w:tcPr>
          <w:p w14:paraId="2427F6B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20" w:type="dxa"/>
            <w:vAlign w:val="center"/>
          </w:tcPr>
          <w:p w14:paraId="124AFC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2023-2024年度：校一等奖学金、金轮奖学金、第五届全国大学生绿色染整大赛一等奖、南通市高端纺织科技论文一等奖、校暑期社会实践先进个人、院暑期社会实践优秀团队、院研会优秀学生干事、院社会活动先进个人、院学术沙龙先进个人、校数学统计建模优秀奖、校研究生团体趣味运动会拔河项目一等奖、院创新论坛积极分子；2024-2025年度：院“社区有我 青春报到”行动专项先进个人；</w:t>
            </w:r>
          </w:p>
        </w:tc>
      </w:tr>
      <w:tr w14:paraId="7E01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14:paraId="2B9E9666">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900" w:type="dxa"/>
            <w:vAlign w:val="center"/>
          </w:tcPr>
          <w:p w14:paraId="70417DC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姚怡晴</w:t>
            </w:r>
          </w:p>
        </w:tc>
        <w:tc>
          <w:tcPr>
            <w:tcW w:w="540" w:type="dxa"/>
            <w:vAlign w:val="center"/>
          </w:tcPr>
          <w:p w14:paraId="2470099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女</w:t>
            </w:r>
          </w:p>
        </w:tc>
        <w:tc>
          <w:tcPr>
            <w:tcW w:w="842" w:type="dxa"/>
            <w:vAlign w:val="center"/>
          </w:tcPr>
          <w:p w14:paraId="22402B8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2002.</w:t>
            </w:r>
          </w:p>
          <w:p w14:paraId="0DFCB7B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01.</w:t>
            </w:r>
          </w:p>
        </w:tc>
        <w:tc>
          <w:tcPr>
            <w:tcW w:w="958" w:type="dxa"/>
            <w:vAlign w:val="center"/>
          </w:tcPr>
          <w:p w14:paraId="69009CD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研23纺织团支部</w:t>
            </w:r>
          </w:p>
        </w:tc>
        <w:tc>
          <w:tcPr>
            <w:tcW w:w="1080" w:type="dxa"/>
            <w:vAlign w:val="center"/>
          </w:tcPr>
          <w:p w14:paraId="58C56784">
            <w:pPr>
              <w:keepNext w:val="0"/>
              <w:keepLines w:val="0"/>
              <w:widowControl/>
              <w:suppressLineNumbers w:val="0"/>
              <w:jc w:val="both"/>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20221212</w:t>
            </w:r>
          </w:p>
        </w:tc>
        <w:tc>
          <w:tcPr>
            <w:tcW w:w="1260" w:type="dxa"/>
            <w:vAlign w:val="center"/>
          </w:tcPr>
          <w:p w14:paraId="2E22061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无</w:t>
            </w:r>
          </w:p>
        </w:tc>
        <w:tc>
          <w:tcPr>
            <w:tcW w:w="998" w:type="dxa"/>
            <w:vAlign w:val="center"/>
          </w:tcPr>
          <w:p w14:paraId="6C2C979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3/38</w:t>
            </w:r>
          </w:p>
        </w:tc>
        <w:tc>
          <w:tcPr>
            <w:tcW w:w="1009" w:type="dxa"/>
            <w:vAlign w:val="center"/>
          </w:tcPr>
          <w:p w14:paraId="184524A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064" w:type="dxa"/>
            <w:vAlign w:val="center"/>
          </w:tcPr>
          <w:p w14:paraId="68759C0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022" w:type="dxa"/>
            <w:vAlign w:val="center"/>
          </w:tcPr>
          <w:p w14:paraId="4BC4E8B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32" w:type="dxa"/>
            <w:vAlign w:val="center"/>
          </w:tcPr>
          <w:p w14:paraId="13CACA5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52</w:t>
            </w:r>
          </w:p>
        </w:tc>
        <w:tc>
          <w:tcPr>
            <w:tcW w:w="505" w:type="dxa"/>
            <w:vAlign w:val="center"/>
          </w:tcPr>
          <w:p w14:paraId="65F9D2B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52</w:t>
            </w:r>
          </w:p>
        </w:tc>
        <w:tc>
          <w:tcPr>
            <w:tcW w:w="545" w:type="dxa"/>
            <w:vAlign w:val="center"/>
          </w:tcPr>
          <w:p w14:paraId="3C4EF57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05" w:type="dxa"/>
            <w:vAlign w:val="center"/>
          </w:tcPr>
          <w:p w14:paraId="71FBD46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20" w:type="dxa"/>
            <w:vAlign w:val="center"/>
          </w:tcPr>
          <w:p w14:paraId="375F11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2023-2024学年度：校一等奖学金、校“优秀研究生”荣誉称号、南通大学丽洋奖学金、院“优秀研究生会干事”；</w:t>
            </w:r>
          </w:p>
        </w:tc>
      </w:tr>
    </w:tbl>
    <w:p w14:paraId="7EF85E87">
      <w:pPr>
        <w:widowControl/>
        <w:jc w:val="left"/>
        <w:rPr>
          <w:rFonts w:eastAsia="方正仿宋_GBK"/>
          <w:color w:val="000000" w:themeColor="text1"/>
          <w14:textFill>
            <w14:solidFill>
              <w14:schemeClr w14:val="tx1"/>
            </w14:solidFill>
          </w14:textFill>
        </w:rPr>
      </w:pPr>
    </w:p>
    <w:sectPr>
      <w:footerReference r:id="rId3" w:type="even"/>
      <w:pgSz w:w="16838" w:h="11906" w:orient="landscape"/>
      <w:pgMar w:top="1531" w:right="1440" w:bottom="1531" w:left="130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D4DCB">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7093327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kM2U2YmE2NWMxNDdjYWUwNGE0OGNmMGZjODU0NzAifQ=="/>
  </w:docVars>
  <w:rsids>
    <w:rsidRoot w:val="00154D2C"/>
    <w:rsid w:val="00001CB4"/>
    <w:rsid w:val="00043751"/>
    <w:rsid w:val="00045414"/>
    <w:rsid w:val="0005130E"/>
    <w:rsid w:val="000537EB"/>
    <w:rsid w:val="00060856"/>
    <w:rsid w:val="000656B2"/>
    <w:rsid w:val="000719BF"/>
    <w:rsid w:val="00072482"/>
    <w:rsid w:val="00082FEC"/>
    <w:rsid w:val="0008326E"/>
    <w:rsid w:val="000A2884"/>
    <w:rsid w:val="000B1E98"/>
    <w:rsid w:val="000B51E2"/>
    <w:rsid w:val="000B71DE"/>
    <w:rsid w:val="000C1CE3"/>
    <w:rsid w:val="000C70C0"/>
    <w:rsid w:val="000E2151"/>
    <w:rsid w:val="000E7025"/>
    <w:rsid w:val="000F314E"/>
    <w:rsid w:val="001054F7"/>
    <w:rsid w:val="00116A5C"/>
    <w:rsid w:val="00121663"/>
    <w:rsid w:val="0013056E"/>
    <w:rsid w:val="001312DE"/>
    <w:rsid w:val="001352C6"/>
    <w:rsid w:val="00135E10"/>
    <w:rsid w:val="00145DBD"/>
    <w:rsid w:val="00146B88"/>
    <w:rsid w:val="00146F6E"/>
    <w:rsid w:val="00154D2C"/>
    <w:rsid w:val="0015770D"/>
    <w:rsid w:val="001655ED"/>
    <w:rsid w:val="00183072"/>
    <w:rsid w:val="001918E4"/>
    <w:rsid w:val="001A1993"/>
    <w:rsid w:val="001A4EDB"/>
    <w:rsid w:val="001C63C3"/>
    <w:rsid w:val="001D1FD1"/>
    <w:rsid w:val="001D3773"/>
    <w:rsid w:val="001D683B"/>
    <w:rsid w:val="001E380B"/>
    <w:rsid w:val="001E3CAA"/>
    <w:rsid w:val="001E491D"/>
    <w:rsid w:val="001F2F42"/>
    <w:rsid w:val="00214F00"/>
    <w:rsid w:val="00220794"/>
    <w:rsid w:val="002262C7"/>
    <w:rsid w:val="00250536"/>
    <w:rsid w:val="002530B2"/>
    <w:rsid w:val="00261A68"/>
    <w:rsid w:val="00267668"/>
    <w:rsid w:val="00272917"/>
    <w:rsid w:val="00275595"/>
    <w:rsid w:val="002772F5"/>
    <w:rsid w:val="00282AC3"/>
    <w:rsid w:val="002837E6"/>
    <w:rsid w:val="0029106A"/>
    <w:rsid w:val="00292826"/>
    <w:rsid w:val="002B6689"/>
    <w:rsid w:val="002B70E2"/>
    <w:rsid w:val="002C7786"/>
    <w:rsid w:val="002E679C"/>
    <w:rsid w:val="002F7568"/>
    <w:rsid w:val="00301D4D"/>
    <w:rsid w:val="00314D42"/>
    <w:rsid w:val="003222A8"/>
    <w:rsid w:val="003337EB"/>
    <w:rsid w:val="00337FFD"/>
    <w:rsid w:val="00343B77"/>
    <w:rsid w:val="00343CD3"/>
    <w:rsid w:val="003527AD"/>
    <w:rsid w:val="00373317"/>
    <w:rsid w:val="003736C6"/>
    <w:rsid w:val="00383BA5"/>
    <w:rsid w:val="00386D8B"/>
    <w:rsid w:val="00390030"/>
    <w:rsid w:val="00392322"/>
    <w:rsid w:val="003A0943"/>
    <w:rsid w:val="003A4910"/>
    <w:rsid w:val="003A6BFF"/>
    <w:rsid w:val="003B49C5"/>
    <w:rsid w:val="003C4202"/>
    <w:rsid w:val="003C50B8"/>
    <w:rsid w:val="003E42EE"/>
    <w:rsid w:val="003E5BAC"/>
    <w:rsid w:val="003E6CF7"/>
    <w:rsid w:val="00403FB2"/>
    <w:rsid w:val="00406478"/>
    <w:rsid w:val="0040734F"/>
    <w:rsid w:val="00422B7D"/>
    <w:rsid w:val="00434051"/>
    <w:rsid w:val="004360CC"/>
    <w:rsid w:val="00441A44"/>
    <w:rsid w:val="00462B12"/>
    <w:rsid w:val="0046581E"/>
    <w:rsid w:val="00466553"/>
    <w:rsid w:val="004722B7"/>
    <w:rsid w:val="004735B5"/>
    <w:rsid w:val="00475258"/>
    <w:rsid w:val="0048001C"/>
    <w:rsid w:val="00481A21"/>
    <w:rsid w:val="00496D26"/>
    <w:rsid w:val="004A2650"/>
    <w:rsid w:val="004F6022"/>
    <w:rsid w:val="00501433"/>
    <w:rsid w:val="00505306"/>
    <w:rsid w:val="005063CB"/>
    <w:rsid w:val="00507CC2"/>
    <w:rsid w:val="00512531"/>
    <w:rsid w:val="00514C52"/>
    <w:rsid w:val="0051590A"/>
    <w:rsid w:val="0053227B"/>
    <w:rsid w:val="00537B3D"/>
    <w:rsid w:val="005419F3"/>
    <w:rsid w:val="00554CBB"/>
    <w:rsid w:val="00557B25"/>
    <w:rsid w:val="00562002"/>
    <w:rsid w:val="00574C0A"/>
    <w:rsid w:val="005757B7"/>
    <w:rsid w:val="005824D8"/>
    <w:rsid w:val="0059097B"/>
    <w:rsid w:val="005A3525"/>
    <w:rsid w:val="005A74D7"/>
    <w:rsid w:val="005B0942"/>
    <w:rsid w:val="005D2C91"/>
    <w:rsid w:val="005D3BD0"/>
    <w:rsid w:val="005E0635"/>
    <w:rsid w:val="005F6D46"/>
    <w:rsid w:val="005F7838"/>
    <w:rsid w:val="00616D4A"/>
    <w:rsid w:val="006227B3"/>
    <w:rsid w:val="00627A37"/>
    <w:rsid w:val="006445F1"/>
    <w:rsid w:val="006454F5"/>
    <w:rsid w:val="0064651A"/>
    <w:rsid w:val="006545A5"/>
    <w:rsid w:val="00654812"/>
    <w:rsid w:val="00655185"/>
    <w:rsid w:val="00661A44"/>
    <w:rsid w:val="00661E10"/>
    <w:rsid w:val="006655B3"/>
    <w:rsid w:val="00675054"/>
    <w:rsid w:val="00683811"/>
    <w:rsid w:val="00690FEF"/>
    <w:rsid w:val="006944CA"/>
    <w:rsid w:val="006974A2"/>
    <w:rsid w:val="00697CBB"/>
    <w:rsid w:val="006B0BD2"/>
    <w:rsid w:val="006D570A"/>
    <w:rsid w:val="006D672E"/>
    <w:rsid w:val="006E5167"/>
    <w:rsid w:val="006F1BC3"/>
    <w:rsid w:val="006F4902"/>
    <w:rsid w:val="007137D8"/>
    <w:rsid w:val="007218B8"/>
    <w:rsid w:val="0072297B"/>
    <w:rsid w:val="00723052"/>
    <w:rsid w:val="00727B27"/>
    <w:rsid w:val="00732924"/>
    <w:rsid w:val="0073536F"/>
    <w:rsid w:val="007459AB"/>
    <w:rsid w:val="00751A08"/>
    <w:rsid w:val="0076564C"/>
    <w:rsid w:val="00772903"/>
    <w:rsid w:val="007773AF"/>
    <w:rsid w:val="00785AD9"/>
    <w:rsid w:val="007907D6"/>
    <w:rsid w:val="00795BBC"/>
    <w:rsid w:val="00797311"/>
    <w:rsid w:val="007B08AA"/>
    <w:rsid w:val="007C6A80"/>
    <w:rsid w:val="007E1C8A"/>
    <w:rsid w:val="007E621F"/>
    <w:rsid w:val="007F19A0"/>
    <w:rsid w:val="008012D3"/>
    <w:rsid w:val="008076DC"/>
    <w:rsid w:val="00807F16"/>
    <w:rsid w:val="008173AB"/>
    <w:rsid w:val="00821501"/>
    <w:rsid w:val="00827EC9"/>
    <w:rsid w:val="0086389A"/>
    <w:rsid w:val="008826F3"/>
    <w:rsid w:val="00883684"/>
    <w:rsid w:val="00885595"/>
    <w:rsid w:val="0088663B"/>
    <w:rsid w:val="0089257B"/>
    <w:rsid w:val="00897887"/>
    <w:rsid w:val="008B03C4"/>
    <w:rsid w:val="008B290F"/>
    <w:rsid w:val="008C6191"/>
    <w:rsid w:val="008D368F"/>
    <w:rsid w:val="008E3009"/>
    <w:rsid w:val="008F224B"/>
    <w:rsid w:val="008F738F"/>
    <w:rsid w:val="00903DAC"/>
    <w:rsid w:val="00917A1F"/>
    <w:rsid w:val="0093508C"/>
    <w:rsid w:val="00935750"/>
    <w:rsid w:val="0093587F"/>
    <w:rsid w:val="00943C68"/>
    <w:rsid w:val="00960D3A"/>
    <w:rsid w:val="00972987"/>
    <w:rsid w:val="009834A7"/>
    <w:rsid w:val="00991954"/>
    <w:rsid w:val="009D477B"/>
    <w:rsid w:val="009E64B9"/>
    <w:rsid w:val="009F0071"/>
    <w:rsid w:val="009F4B36"/>
    <w:rsid w:val="00A03D72"/>
    <w:rsid w:val="00A178C5"/>
    <w:rsid w:val="00A305D7"/>
    <w:rsid w:val="00A33847"/>
    <w:rsid w:val="00A65598"/>
    <w:rsid w:val="00A67E0A"/>
    <w:rsid w:val="00A95AA9"/>
    <w:rsid w:val="00AA194A"/>
    <w:rsid w:val="00AA33CB"/>
    <w:rsid w:val="00AC576E"/>
    <w:rsid w:val="00AD41AB"/>
    <w:rsid w:val="00AD4C91"/>
    <w:rsid w:val="00AD71CE"/>
    <w:rsid w:val="00AD7A84"/>
    <w:rsid w:val="00AE06D9"/>
    <w:rsid w:val="00AE23CC"/>
    <w:rsid w:val="00AF2422"/>
    <w:rsid w:val="00B0209E"/>
    <w:rsid w:val="00B03B44"/>
    <w:rsid w:val="00B03F8E"/>
    <w:rsid w:val="00B11222"/>
    <w:rsid w:val="00B32257"/>
    <w:rsid w:val="00B33325"/>
    <w:rsid w:val="00B37882"/>
    <w:rsid w:val="00B45604"/>
    <w:rsid w:val="00B54CDA"/>
    <w:rsid w:val="00B60F7D"/>
    <w:rsid w:val="00B65967"/>
    <w:rsid w:val="00B67231"/>
    <w:rsid w:val="00B672D1"/>
    <w:rsid w:val="00B860CF"/>
    <w:rsid w:val="00BA760D"/>
    <w:rsid w:val="00BB562C"/>
    <w:rsid w:val="00BC4036"/>
    <w:rsid w:val="00BE57BE"/>
    <w:rsid w:val="00C06977"/>
    <w:rsid w:val="00C116DF"/>
    <w:rsid w:val="00C1666C"/>
    <w:rsid w:val="00C178FD"/>
    <w:rsid w:val="00C227BF"/>
    <w:rsid w:val="00C2486F"/>
    <w:rsid w:val="00C264B0"/>
    <w:rsid w:val="00C30CD6"/>
    <w:rsid w:val="00C623B1"/>
    <w:rsid w:val="00C62F99"/>
    <w:rsid w:val="00C64960"/>
    <w:rsid w:val="00C75340"/>
    <w:rsid w:val="00C92113"/>
    <w:rsid w:val="00C94854"/>
    <w:rsid w:val="00C977E2"/>
    <w:rsid w:val="00CA2233"/>
    <w:rsid w:val="00CA6F17"/>
    <w:rsid w:val="00CB6B45"/>
    <w:rsid w:val="00CC4446"/>
    <w:rsid w:val="00CC7A54"/>
    <w:rsid w:val="00CE42DF"/>
    <w:rsid w:val="00D05D01"/>
    <w:rsid w:val="00D10A3E"/>
    <w:rsid w:val="00D112D5"/>
    <w:rsid w:val="00D13884"/>
    <w:rsid w:val="00D30951"/>
    <w:rsid w:val="00D34BA8"/>
    <w:rsid w:val="00D42403"/>
    <w:rsid w:val="00D6468A"/>
    <w:rsid w:val="00D666C1"/>
    <w:rsid w:val="00D73F35"/>
    <w:rsid w:val="00D826F4"/>
    <w:rsid w:val="00D9266E"/>
    <w:rsid w:val="00DA3F7F"/>
    <w:rsid w:val="00DB18DA"/>
    <w:rsid w:val="00DB1A44"/>
    <w:rsid w:val="00DD18C3"/>
    <w:rsid w:val="00DE0D9B"/>
    <w:rsid w:val="00DE5E35"/>
    <w:rsid w:val="00DF635F"/>
    <w:rsid w:val="00DF661B"/>
    <w:rsid w:val="00E0539B"/>
    <w:rsid w:val="00E059CA"/>
    <w:rsid w:val="00E255C7"/>
    <w:rsid w:val="00E2781C"/>
    <w:rsid w:val="00E354ED"/>
    <w:rsid w:val="00E42ED4"/>
    <w:rsid w:val="00E45BF7"/>
    <w:rsid w:val="00E47E1F"/>
    <w:rsid w:val="00E503AC"/>
    <w:rsid w:val="00E64192"/>
    <w:rsid w:val="00E71AAA"/>
    <w:rsid w:val="00E72585"/>
    <w:rsid w:val="00E764CE"/>
    <w:rsid w:val="00E773C4"/>
    <w:rsid w:val="00E95050"/>
    <w:rsid w:val="00EA48D5"/>
    <w:rsid w:val="00EB085F"/>
    <w:rsid w:val="00EB3E69"/>
    <w:rsid w:val="00EB59A4"/>
    <w:rsid w:val="00EC55BA"/>
    <w:rsid w:val="00EC6A5F"/>
    <w:rsid w:val="00EE3FE8"/>
    <w:rsid w:val="00EF0C76"/>
    <w:rsid w:val="00EF35CB"/>
    <w:rsid w:val="00F0126C"/>
    <w:rsid w:val="00F23CFA"/>
    <w:rsid w:val="00F3017A"/>
    <w:rsid w:val="00F43AE8"/>
    <w:rsid w:val="00F572AA"/>
    <w:rsid w:val="00F678AB"/>
    <w:rsid w:val="00F679DA"/>
    <w:rsid w:val="00F77605"/>
    <w:rsid w:val="00F87383"/>
    <w:rsid w:val="00F9692E"/>
    <w:rsid w:val="00FB02F5"/>
    <w:rsid w:val="00FB5006"/>
    <w:rsid w:val="00FC046B"/>
    <w:rsid w:val="00FC6AB3"/>
    <w:rsid w:val="00FC6CBA"/>
    <w:rsid w:val="00FF1701"/>
    <w:rsid w:val="00FF37F2"/>
    <w:rsid w:val="067B16C0"/>
    <w:rsid w:val="071F51D1"/>
    <w:rsid w:val="0A857FD2"/>
    <w:rsid w:val="0C046987"/>
    <w:rsid w:val="0C3233FE"/>
    <w:rsid w:val="128C44DD"/>
    <w:rsid w:val="131909B4"/>
    <w:rsid w:val="145E00C1"/>
    <w:rsid w:val="16293668"/>
    <w:rsid w:val="205F7EC7"/>
    <w:rsid w:val="2D171444"/>
    <w:rsid w:val="34CA7950"/>
    <w:rsid w:val="34FA495C"/>
    <w:rsid w:val="41181ED1"/>
    <w:rsid w:val="49263EA0"/>
    <w:rsid w:val="4982050E"/>
    <w:rsid w:val="49F65BD0"/>
    <w:rsid w:val="4D034595"/>
    <w:rsid w:val="4F620FEA"/>
    <w:rsid w:val="51890670"/>
    <w:rsid w:val="51987F6A"/>
    <w:rsid w:val="53503E7F"/>
    <w:rsid w:val="58644655"/>
    <w:rsid w:val="5DC500FF"/>
    <w:rsid w:val="6004560D"/>
    <w:rsid w:val="66880705"/>
    <w:rsid w:val="67695681"/>
    <w:rsid w:val="698739AF"/>
    <w:rsid w:val="6B7A28BA"/>
    <w:rsid w:val="6BCF4ABE"/>
    <w:rsid w:val="71152D71"/>
    <w:rsid w:val="71EF1C63"/>
    <w:rsid w:val="72991902"/>
    <w:rsid w:val="732A32ED"/>
    <w:rsid w:val="73F84932"/>
    <w:rsid w:val="757772F6"/>
    <w:rsid w:val="76FA431C"/>
    <w:rsid w:val="7A6E2C36"/>
    <w:rsid w:val="7A8E295C"/>
    <w:rsid w:val="7ACC11D0"/>
    <w:rsid w:val="7E900781"/>
    <w:rsid w:val="7FD7707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3"/>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99"/>
    <w:rPr>
      <w:rFonts w:cs="Times New Roman"/>
    </w:rPr>
  </w:style>
  <w:style w:type="character" w:customStyle="1" w:styleId="10">
    <w:name w:val="页脚 字符"/>
    <w:link w:val="4"/>
    <w:semiHidden/>
    <w:qFormat/>
    <w:locked/>
    <w:uiPriority w:val="99"/>
    <w:rPr>
      <w:rFonts w:ascii="Times New Roman" w:hAnsi="Times New Roman" w:eastAsia="宋体" w:cs="Times New Roman"/>
      <w:sz w:val="18"/>
      <w:szCs w:val="18"/>
    </w:rPr>
  </w:style>
  <w:style w:type="character" w:customStyle="1" w:styleId="11">
    <w:name w:val="页眉 字符"/>
    <w:link w:val="5"/>
    <w:semiHidden/>
    <w:qFormat/>
    <w:locked/>
    <w:uiPriority w:val="99"/>
    <w:rPr>
      <w:rFonts w:ascii="Times New Roman" w:hAnsi="Times New Roman" w:eastAsia="宋体" w:cs="Times New Roman"/>
      <w:kern w:val="2"/>
      <w:sz w:val="18"/>
      <w:szCs w:val="18"/>
    </w:rPr>
  </w:style>
  <w:style w:type="character" w:customStyle="1" w:styleId="12">
    <w:name w:val="页脚 Char"/>
    <w:qFormat/>
    <w:locked/>
    <w:uiPriority w:val="99"/>
    <w:rPr>
      <w:rFonts w:cs="Times New Roman"/>
      <w:sz w:val="18"/>
      <w:szCs w:val="18"/>
    </w:rPr>
  </w:style>
  <w:style w:type="character" w:customStyle="1" w:styleId="13">
    <w:name w:val="批注框文本 字符"/>
    <w:basedOn w:val="8"/>
    <w:link w:val="3"/>
    <w:semiHidden/>
    <w:qFormat/>
    <w:uiPriority w:val="99"/>
    <w:rPr>
      <w:rFonts w:ascii="Times New Roman" w:hAnsi="Times New Roman"/>
      <w:kern w:val="2"/>
      <w:sz w:val="18"/>
      <w:szCs w:val="18"/>
    </w:rPr>
  </w:style>
  <w:style w:type="character" w:customStyle="1" w:styleId="14">
    <w:name w:val="stitle1"/>
    <w:qFormat/>
    <w:uiPriority w:val="0"/>
    <w:rPr>
      <w:rFonts w:ascii="Times New Roman" w:hAnsi="Times New Roman" w:eastAsia="宋体" w:cs="Times New Roman"/>
      <w:sz w:val="38"/>
      <w:szCs w:val="3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2DB6C-B2F7-46A0-A705-BD95638C11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2207</Words>
  <Characters>2649</Characters>
  <Lines>1</Lines>
  <Paragraphs>1</Paragraphs>
  <TotalTime>2</TotalTime>
  <ScaleCrop>false</ScaleCrop>
  <LinksUpToDate>false</LinksUpToDate>
  <CharactersWithSpaces>2803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2024-05-24T08:19:00Z</dcterms:created>
  <dc:creator>系统管理员</dc:creator>
  <cp:lastModifiedBy>陈云</cp:lastModifiedBy>
  <cp:lastPrinted>2024-06-13T00:48:00Z</cp:lastPrinted>
  <dcterms:modified xsi:type="dcterms:W3CDTF">2025-04-25T02:15:32Z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84D540C1D49C4889B8EB66C1E822AEA6_12</vt:lpwstr>
  </property>
  <property fmtid="{D5CDD505-2E9C-101B-9397-08002B2CF9AE}" pid="4" name="KSOTemplateDocerSaveRecord">
    <vt:lpwstr>eyJoZGlkIjoiNjRkM2U2YmE2NWMxNDdjYWUwNGE0OGNmMGZjODU0NzAiLCJ1c2VySWQiOiIzODY3MTMzMDAifQ==</vt:lpwstr>
  </property>
</Properties>
</file>