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6D0C" w:rsidRPr="00D36FE9" w:rsidRDefault="00926329" w:rsidP="00D36FE9">
      <w:pPr>
        <w:widowControl/>
        <w:spacing w:line="360" w:lineRule="auto"/>
        <w:jc w:val="center"/>
        <w:rPr>
          <w:rFonts w:ascii="宋体" w:cs="宋体"/>
          <w:b/>
          <w:kern w:val="0"/>
          <w:sz w:val="32"/>
          <w:szCs w:val="32"/>
        </w:rPr>
      </w:pPr>
      <w:r w:rsidRPr="00D36FE9">
        <w:rPr>
          <w:rFonts w:ascii="宋体" w:hAnsi="宋体" w:cs="宋体"/>
          <w:b/>
          <w:kern w:val="0"/>
          <w:sz w:val="32"/>
          <w:szCs w:val="32"/>
        </w:rPr>
        <w:t>201</w:t>
      </w:r>
      <w:r w:rsidRPr="00D36FE9">
        <w:rPr>
          <w:rFonts w:ascii="宋体" w:hAnsi="宋体" w:cs="宋体" w:hint="eastAsia"/>
          <w:b/>
          <w:kern w:val="0"/>
          <w:sz w:val="32"/>
          <w:szCs w:val="32"/>
        </w:rPr>
        <w:t>9</w:t>
      </w:r>
      <w:r w:rsidRPr="00D36FE9">
        <w:rPr>
          <w:rFonts w:ascii="宋体" w:hAnsi="宋体" w:cs="宋体"/>
          <w:b/>
          <w:kern w:val="0"/>
          <w:sz w:val="32"/>
          <w:szCs w:val="32"/>
        </w:rPr>
        <w:t>-20</w:t>
      </w:r>
      <w:r w:rsidRPr="00D36FE9">
        <w:rPr>
          <w:rFonts w:ascii="宋体" w:hAnsi="宋体" w:cs="宋体" w:hint="eastAsia"/>
          <w:b/>
          <w:kern w:val="0"/>
          <w:sz w:val="32"/>
          <w:szCs w:val="32"/>
        </w:rPr>
        <w:t>20</w:t>
      </w:r>
      <w:r w:rsidRPr="00D36FE9">
        <w:rPr>
          <w:rFonts w:ascii="宋体" w:hAnsi="宋体" w:cs="宋体"/>
          <w:b/>
          <w:kern w:val="0"/>
          <w:sz w:val="32"/>
          <w:szCs w:val="32"/>
        </w:rPr>
        <w:t>-</w:t>
      </w:r>
      <w:r w:rsidR="00746E48" w:rsidRPr="00D36FE9">
        <w:rPr>
          <w:rFonts w:ascii="宋体" w:hAnsi="宋体" w:cs="宋体"/>
          <w:b/>
          <w:kern w:val="0"/>
          <w:sz w:val="32"/>
          <w:szCs w:val="32"/>
        </w:rPr>
        <w:t>2</w:t>
      </w:r>
      <w:r w:rsidRPr="00D36FE9">
        <w:rPr>
          <w:rFonts w:ascii="宋体" w:hAnsi="宋体" w:cs="宋体" w:hint="eastAsia"/>
          <w:b/>
          <w:kern w:val="0"/>
          <w:sz w:val="32"/>
          <w:szCs w:val="32"/>
        </w:rPr>
        <w:t>学期全校通识教育选修课选课通知</w:t>
      </w:r>
    </w:p>
    <w:p w:rsidR="00D36FE9" w:rsidRPr="00D36FE9" w:rsidRDefault="00926329" w:rsidP="00D36FE9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D36FE9">
        <w:rPr>
          <w:rFonts w:ascii="宋体" w:hAnsi="宋体" w:cs="宋体" w:hint="eastAsia"/>
          <w:b/>
          <w:kern w:val="0"/>
          <w:sz w:val="24"/>
        </w:rPr>
        <w:t>各学院：</w:t>
      </w:r>
    </w:p>
    <w:p w:rsidR="00C16D0C" w:rsidRPr="00D36FE9" w:rsidRDefault="00926329" w:rsidP="00D36FE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36FE9">
        <w:rPr>
          <w:rFonts w:ascii="宋体" w:hAnsi="宋体" w:cs="宋体" w:hint="eastAsia"/>
          <w:kern w:val="0"/>
          <w:sz w:val="24"/>
        </w:rPr>
        <w:t>本学期通识教育选修课（原公共选修课）将于</w:t>
      </w:r>
      <w:r w:rsidR="007C6687">
        <w:rPr>
          <w:rFonts w:ascii="宋体" w:hAnsi="宋体" w:cs="宋体" w:hint="eastAsia"/>
          <w:kern w:val="0"/>
          <w:sz w:val="24"/>
        </w:rPr>
        <w:t>2月17号</w:t>
      </w:r>
      <w:r w:rsidRPr="00D36FE9">
        <w:rPr>
          <w:rFonts w:ascii="宋体" w:hAnsi="宋体" w:cs="宋体" w:hint="eastAsia"/>
          <w:kern w:val="0"/>
          <w:sz w:val="24"/>
        </w:rPr>
        <w:t>开始选课，请通知学生按时按要求进行网上选课。</w:t>
      </w:r>
      <w:r w:rsidR="00B901B3">
        <w:rPr>
          <w:rFonts w:ascii="宋体" w:hAnsi="宋体" w:cs="宋体" w:hint="eastAsia"/>
          <w:kern w:val="0"/>
          <w:sz w:val="24"/>
        </w:rPr>
        <w:t>各学院教学秘书于第</w:t>
      </w:r>
      <w:r w:rsidR="007C6687">
        <w:rPr>
          <w:rFonts w:ascii="宋体" w:hAnsi="宋体" w:cs="宋体" w:hint="eastAsia"/>
          <w:kern w:val="0"/>
          <w:sz w:val="24"/>
        </w:rPr>
        <w:t>一</w:t>
      </w:r>
      <w:r w:rsidR="00B901B3">
        <w:rPr>
          <w:rFonts w:ascii="宋体" w:hAnsi="宋体" w:cs="宋体" w:hint="eastAsia"/>
          <w:kern w:val="0"/>
          <w:sz w:val="24"/>
        </w:rPr>
        <w:t>周周一</w:t>
      </w:r>
      <w:r w:rsidR="006A7E04">
        <w:rPr>
          <w:rFonts w:ascii="宋体" w:hAnsi="宋体" w:cs="宋体" w:hint="eastAsia"/>
          <w:kern w:val="0"/>
          <w:sz w:val="24"/>
        </w:rPr>
        <w:t>（2月24日</w:t>
      </w:r>
      <w:r w:rsidR="006A7E04">
        <w:rPr>
          <w:rFonts w:ascii="宋体" w:hAnsi="宋体" w:cs="宋体"/>
          <w:kern w:val="0"/>
          <w:sz w:val="24"/>
        </w:rPr>
        <w:t>）</w:t>
      </w:r>
      <w:r w:rsidR="00B901B3">
        <w:rPr>
          <w:rFonts w:ascii="宋体" w:hAnsi="宋体" w:cs="宋体" w:hint="eastAsia"/>
          <w:kern w:val="0"/>
          <w:sz w:val="24"/>
        </w:rPr>
        <w:t>通知师生登录教务管理系统</w:t>
      </w:r>
      <w:r w:rsidR="00C077FE">
        <w:rPr>
          <w:rFonts w:ascii="宋体" w:hAnsi="宋体" w:cs="宋体" w:hint="eastAsia"/>
          <w:kern w:val="0"/>
          <w:sz w:val="24"/>
        </w:rPr>
        <w:t>（</w:t>
      </w:r>
      <w:hyperlink r:id="rId7" w:history="1">
        <w:r w:rsidR="00C077FE" w:rsidRPr="007A7379">
          <w:rPr>
            <w:rStyle w:val="ac"/>
            <w:rFonts w:ascii="宋体" w:hAnsi="宋体" w:cs="宋体" w:hint="eastAsia"/>
            <w:kern w:val="0"/>
            <w:sz w:val="24"/>
          </w:rPr>
          <w:t>http://tdjw.ntu.edu.cn</w:t>
        </w:r>
      </w:hyperlink>
      <w:r w:rsidR="00C077FE">
        <w:rPr>
          <w:rFonts w:ascii="宋体" w:hAnsi="宋体" w:cs="宋体"/>
          <w:kern w:val="0"/>
          <w:sz w:val="24"/>
        </w:rPr>
        <w:t>）</w:t>
      </w:r>
      <w:r w:rsidR="00B901B3">
        <w:rPr>
          <w:rFonts w:ascii="宋体" w:hAnsi="宋体" w:cs="宋体" w:hint="eastAsia"/>
          <w:kern w:val="0"/>
          <w:sz w:val="24"/>
        </w:rPr>
        <w:t>查询上课时间、</w:t>
      </w:r>
      <w:r w:rsidRPr="00D36FE9">
        <w:rPr>
          <w:rFonts w:ascii="宋体" w:hAnsi="宋体" w:cs="宋体" w:hint="eastAsia"/>
          <w:kern w:val="0"/>
          <w:sz w:val="24"/>
        </w:rPr>
        <w:t>地点</w:t>
      </w:r>
      <w:r w:rsidR="00B901B3">
        <w:rPr>
          <w:rFonts w:ascii="宋体" w:hAnsi="宋体" w:cs="宋体" w:hint="eastAsia"/>
          <w:kern w:val="0"/>
          <w:sz w:val="24"/>
        </w:rPr>
        <w:t>和授课方式</w:t>
      </w:r>
      <w:r w:rsidRPr="00D36FE9">
        <w:rPr>
          <w:rFonts w:ascii="宋体" w:hAnsi="宋体" w:cs="宋体" w:hint="eastAsia"/>
          <w:kern w:val="0"/>
          <w:sz w:val="24"/>
        </w:rPr>
        <w:t>。</w:t>
      </w:r>
    </w:p>
    <w:p w:rsidR="00FE2C05" w:rsidRDefault="00926329" w:rsidP="00FE2C0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36FE9">
        <w:rPr>
          <w:rFonts w:ascii="宋体" w:hAnsi="宋体" w:cs="宋体" w:hint="eastAsia"/>
          <w:kern w:val="0"/>
          <w:sz w:val="24"/>
        </w:rPr>
        <w:t>通识教育选修课有</w:t>
      </w:r>
      <w:r w:rsidRPr="008556D8">
        <w:rPr>
          <w:rFonts w:ascii="宋体" w:hAnsi="宋体" w:cs="宋体" w:hint="eastAsia"/>
          <w:b/>
          <w:bCs/>
          <w:kern w:val="0"/>
          <w:sz w:val="24"/>
          <w:u w:val="single"/>
        </w:rPr>
        <w:t>线下课程</w:t>
      </w:r>
      <w:r w:rsidRPr="00D36FE9">
        <w:rPr>
          <w:rFonts w:ascii="宋体" w:hAnsi="宋体" w:cs="宋体" w:hint="eastAsia"/>
          <w:kern w:val="0"/>
          <w:sz w:val="24"/>
        </w:rPr>
        <w:t>和</w:t>
      </w:r>
      <w:r w:rsidRPr="008556D8">
        <w:rPr>
          <w:rFonts w:ascii="宋体" w:hAnsi="宋体" w:cs="宋体" w:hint="eastAsia"/>
          <w:b/>
          <w:bCs/>
          <w:kern w:val="0"/>
          <w:sz w:val="24"/>
          <w:u w:val="single"/>
        </w:rPr>
        <w:t>网络视频公选课</w:t>
      </w:r>
      <w:r w:rsidR="00866C5B">
        <w:rPr>
          <w:rFonts w:ascii="宋体" w:hAnsi="宋体" w:cs="宋体" w:hint="eastAsia"/>
          <w:kern w:val="0"/>
          <w:sz w:val="24"/>
        </w:rPr>
        <w:t>（课程名称最后包含视频字样且</w:t>
      </w:r>
      <w:r w:rsidRPr="00D36FE9">
        <w:rPr>
          <w:rFonts w:ascii="宋体" w:hAnsi="宋体" w:cs="宋体" w:hint="eastAsia"/>
          <w:kern w:val="0"/>
          <w:sz w:val="24"/>
        </w:rPr>
        <w:t>上课时间和地点</w:t>
      </w:r>
      <w:r w:rsidR="00866C5B">
        <w:rPr>
          <w:rFonts w:ascii="宋体" w:hAnsi="宋体" w:cs="宋体" w:hint="eastAsia"/>
          <w:kern w:val="0"/>
          <w:sz w:val="24"/>
        </w:rPr>
        <w:t>只安排2次</w:t>
      </w:r>
      <w:r w:rsidRPr="00D36FE9">
        <w:rPr>
          <w:rFonts w:ascii="宋体" w:hAnsi="宋体" w:cs="宋体" w:hint="eastAsia"/>
          <w:kern w:val="0"/>
          <w:sz w:val="24"/>
        </w:rPr>
        <w:t>）组成，其中网络视频公选课的首次上课时间、</w:t>
      </w:r>
      <w:r w:rsidR="00231EBD">
        <w:rPr>
          <w:rFonts w:ascii="宋体" w:hAnsi="宋体" w:cs="宋体" w:hint="eastAsia"/>
          <w:kern w:val="0"/>
          <w:sz w:val="24"/>
        </w:rPr>
        <w:t>方式</w:t>
      </w:r>
      <w:r w:rsidRPr="00D36FE9">
        <w:rPr>
          <w:rFonts w:ascii="宋体" w:hAnsi="宋体" w:cs="宋体" w:hint="eastAsia"/>
          <w:kern w:val="0"/>
          <w:sz w:val="24"/>
        </w:rPr>
        <w:t>详见《2019-2020-</w:t>
      </w:r>
      <w:r w:rsidR="00866C5B">
        <w:rPr>
          <w:rFonts w:ascii="宋体" w:hAnsi="宋体" w:cs="宋体"/>
          <w:kern w:val="0"/>
          <w:sz w:val="24"/>
        </w:rPr>
        <w:t>2</w:t>
      </w:r>
      <w:r w:rsidRPr="00D36FE9">
        <w:rPr>
          <w:rFonts w:ascii="宋体" w:hAnsi="宋体" w:cs="宋体" w:hint="eastAsia"/>
          <w:kern w:val="0"/>
          <w:sz w:val="24"/>
        </w:rPr>
        <w:t>学期网络视频公选课选课通知》，选修网络视频课的同学</w:t>
      </w:r>
      <w:r w:rsidRPr="008556D8">
        <w:rPr>
          <w:rFonts w:ascii="宋体" w:hAnsi="宋体" w:cs="宋体" w:hint="eastAsia"/>
          <w:b/>
          <w:kern w:val="0"/>
          <w:sz w:val="24"/>
          <w:u w:val="single"/>
        </w:rPr>
        <w:t>务必认真阅读</w:t>
      </w:r>
      <w:r w:rsidRPr="00D36FE9">
        <w:rPr>
          <w:rFonts w:ascii="宋体" w:hAnsi="宋体" w:cs="宋体" w:hint="eastAsia"/>
          <w:kern w:val="0"/>
          <w:sz w:val="24"/>
        </w:rPr>
        <w:t>该通知及使用说明。</w:t>
      </w:r>
    </w:p>
    <w:p w:rsidR="00FE2C05" w:rsidRPr="00FE2C05" w:rsidRDefault="00FE2C05" w:rsidP="007C6687">
      <w:pPr>
        <w:widowControl/>
        <w:spacing w:beforeLines="50" w:before="156" w:afterLines="50" w:after="156"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FE2C05">
        <w:rPr>
          <w:rFonts w:ascii="宋体" w:hAnsi="宋体" w:cs="宋体" w:hint="eastAsia"/>
          <w:b/>
          <w:kern w:val="0"/>
          <w:sz w:val="24"/>
        </w:rPr>
        <w:t>一、通识教育选修课安排</w:t>
      </w:r>
    </w:p>
    <w:tbl>
      <w:tblPr>
        <w:tblW w:w="79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4307"/>
      </w:tblGrid>
      <w:tr w:rsidR="00FE2C05" w:rsidRPr="00D36FE9" w:rsidTr="0008097F">
        <w:trPr>
          <w:trHeight w:val="456"/>
          <w:jc w:val="center"/>
        </w:trPr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选课时间</w:t>
            </w:r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选课对象</w:t>
            </w:r>
          </w:p>
        </w:tc>
      </w:tr>
      <w:tr w:rsidR="00FE2C05" w:rsidRPr="00D36FE9" w:rsidTr="0008097F">
        <w:trPr>
          <w:trHeight w:val="419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5-</w:t>
            </w: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级全体学生</w:t>
            </w:r>
          </w:p>
        </w:tc>
      </w:tr>
      <w:tr w:rsidR="00FE2C05" w:rsidRPr="00D36FE9" w:rsidTr="0008097F">
        <w:trPr>
          <w:trHeight w:val="441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D36FE9">
              <w:rPr>
                <w:rFonts w:ascii="宋体" w:cs="宋体"/>
                <w:kern w:val="0"/>
                <w:sz w:val="24"/>
              </w:rPr>
              <w:t>-</w:t>
            </w: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级全体学生</w:t>
            </w:r>
          </w:p>
        </w:tc>
      </w:tr>
      <w:tr w:rsidR="00FE2C05" w:rsidRPr="00D36FE9" w:rsidTr="0008097F">
        <w:trPr>
          <w:trHeight w:val="460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D36FE9">
              <w:rPr>
                <w:rFonts w:ascii="宋体" w:cs="宋体"/>
                <w:kern w:val="0"/>
                <w:sz w:val="24"/>
              </w:rPr>
              <w:t>-</w:t>
            </w:r>
            <w:r w:rsidRPr="00D36FE9"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级全体学生</w:t>
            </w:r>
          </w:p>
        </w:tc>
      </w:tr>
      <w:tr w:rsidR="00FE2C05" w:rsidRPr="00D36FE9" w:rsidTr="0008097F">
        <w:trPr>
          <w:trHeight w:val="418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64C" w:rsidRDefault="00FE2C05" w:rsidP="0008097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64C">
              <w:rPr>
                <w:rFonts w:ascii="宋体" w:hAnsi="宋体" w:cs="宋体"/>
                <w:kern w:val="0"/>
                <w:sz w:val="24"/>
              </w:rPr>
              <w:t>2</w:t>
            </w:r>
            <w:r w:rsidRPr="00D3664C">
              <w:rPr>
                <w:rFonts w:ascii="宋体" w:hAnsi="宋体" w:cs="宋体" w:hint="eastAsia"/>
                <w:kern w:val="0"/>
                <w:sz w:val="24"/>
              </w:rPr>
              <w:t>月20-2月2</w:t>
            </w:r>
            <w:r w:rsidR="0008097F">
              <w:rPr>
                <w:rFonts w:ascii="宋体" w:hAnsi="宋体" w:cs="宋体"/>
                <w:kern w:val="0"/>
                <w:sz w:val="24"/>
              </w:rPr>
              <w:t>2</w:t>
            </w:r>
            <w:r w:rsidRPr="00D3664C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D36FE9">
              <w:rPr>
                <w:rFonts w:ascii="宋体" w:hAnsi="宋体" w:cs="宋体" w:hint="eastAsia"/>
                <w:kern w:val="0"/>
                <w:sz w:val="24"/>
              </w:rPr>
              <w:t>补选、</w:t>
            </w:r>
            <w:r w:rsidRPr="00D36FE9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确认</w:t>
            </w:r>
          </w:p>
        </w:tc>
      </w:tr>
      <w:tr w:rsidR="00FE2C05" w:rsidRPr="00D36FE9" w:rsidTr="0008097F">
        <w:trPr>
          <w:trHeight w:val="418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D36FE9" w:rsidRDefault="00FE2C05" w:rsidP="00895CA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 w:rsidRPr="00D36FE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C05" w:rsidRPr="00591C6F" w:rsidRDefault="00BD7A7C" w:rsidP="00895CA1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  <w:u w:val="single"/>
              </w:rPr>
            </w:pPr>
            <w:r w:rsidRPr="008556D8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网络视频公选课</w:t>
            </w:r>
            <w:r w:rsidR="00FE2C05" w:rsidRPr="00591C6F">
              <w:rPr>
                <w:rFonts w:ascii="宋体" w:cs="宋体" w:hint="eastAsia"/>
                <w:b/>
                <w:kern w:val="0"/>
                <w:sz w:val="24"/>
                <w:u w:val="single"/>
              </w:rPr>
              <w:t>开课</w:t>
            </w:r>
          </w:p>
        </w:tc>
      </w:tr>
      <w:tr w:rsidR="00757333" w:rsidRPr="00D36FE9" w:rsidTr="0008097F">
        <w:trPr>
          <w:trHeight w:val="418"/>
          <w:jc w:val="center"/>
        </w:trPr>
        <w:tc>
          <w:tcPr>
            <w:tcW w:w="3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333" w:rsidRDefault="00757333" w:rsidP="00895C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3月9日（第三周周一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333" w:rsidRPr="0008097F" w:rsidRDefault="00757333" w:rsidP="00895CA1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8097F">
              <w:rPr>
                <w:rFonts w:ascii="宋体" w:cs="宋体" w:hint="eastAsia"/>
                <w:b/>
                <w:kern w:val="0"/>
                <w:sz w:val="24"/>
              </w:rPr>
              <w:t>线下课程开课</w:t>
            </w:r>
          </w:p>
        </w:tc>
      </w:tr>
    </w:tbl>
    <w:p w:rsidR="00C16D0C" w:rsidRPr="00D36FE9" w:rsidRDefault="00926329" w:rsidP="007C6687">
      <w:pPr>
        <w:widowControl/>
        <w:spacing w:beforeLines="50" w:before="156" w:afterLines="50" w:after="156" w:line="360" w:lineRule="auto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 w:hint="eastAsia"/>
          <w:b/>
          <w:bCs/>
          <w:kern w:val="0"/>
          <w:sz w:val="24"/>
        </w:rPr>
        <w:t>二、选课注意事项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>1</w:t>
      </w:r>
      <w:r w:rsidRPr="00D36FE9">
        <w:rPr>
          <w:rFonts w:ascii="宋体" w:hAnsi="宋体" w:cs="宋体" w:hint="eastAsia"/>
          <w:kern w:val="0"/>
          <w:sz w:val="24"/>
        </w:rPr>
        <w:t>．最终选课人数少于</w:t>
      </w:r>
      <w:r w:rsidRPr="00D36FE9">
        <w:rPr>
          <w:rFonts w:ascii="宋体" w:hAnsi="宋体" w:cs="宋体"/>
          <w:b/>
          <w:bCs/>
          <w:kern w:val="0"/>
          <w:sz w:val="24"/>
        </w:rPr>
        <w:t>15</w:t>
      </w:r>
      <w:r w:rsidRPr="00D36FE9">
        <w:rPr>
          <w:rFonts w:ascii="宋体" w:hAnsi="宋体" w:cs="宋体" w:hint="eastAsia"/>
          <w:b/>
          <w:bCs/>
          <w:kern w:val="0"/>
          <w:sz w:val="24"/>
        </w:rPr>
        <w:t>人</w:t>
      </w:r>
      <w:r w:rsidRPr="00D36FE9">
        <w:rPr>
          <w:rFonts w:ascii="宋体" w:hAnsi="宋体" w:cs="宋体" w:hint="eastAsia"/>
          <w:kern w:val="0"/>
          <w:sz w:val="24"/>
        </w:rPr>
        <w:t>的课程将停开，停开课程名单将于</w:t>
      </w:r>
      <w:r w:rsidR="007A7379">
        <w:rPr>
          <w:rFonts w:ascii="宋体" w:hAnsi="宋体" w:cs="宋体"/>
          <w:kern w:val="0"/>
          <w:sz w:val="24"/>
        </w:rPr>
        <w:t>2</w:t>
      </w:r>
      <w:r w:rsidRPr="00D36FE9">
        <w:rPr>
          <w:rFonts w:ascii="宋体" w:hAnsi="宋体" w:cs="宋体" w:hint="eastAsia"/>
          <w:kern w:val="0"/>
          <w:sz w:val="24"/>
        </w:rPr>
        <w:t>月</w:t>
      </w:r>
      <w:r w:rsidR="00757333">
        <w:rPr>
          <w:rFonts w:ascii="宋体" w:hAnsi="宋体" w:cs="宋体"/>
          <w:kern w:val="0"/>
          <w:sz w:val="24"/>
        </w:rPr>
        <w:t>20</w:t>
      </w:r>
      <w:r w:rsidRPr="00D36FE9">
        <w:rPr>
          <w:rFonts w:ascii="宋体" w:hAnsi="宋体" w:cs="宋体" w:hint="eastAsia"/>
          <w:kern w:val="0"/>
          <w:sz w:val="24"/>
        </w:rPr>
        <w:t>日（周四）上午公布，请学生注意查询并请</w:t>
      </w:r>
      <w:r w:rsidRPr="00796AE6">
        <w:rPr>
          <w:rFonts w:ascii="宋体" w:hAnsi="宋体" w:cs="宋体" w:hint="eastAsia"/>
          <w:b/>
          <w:kern w:val="0"/>
          <w:sz w:val="24"/>
          <w:u w:val="single"/>
        </w:rPr>
        <w:t>已选</w:t>
      </w:r>
      <w:r w:rsidRPr="00796AE6">
        <w:rPr>
          <w:rFonts w:ascii="宋体" w:hAnsi="宋体" w:cs="宋体" w:hint="eastAsia"/>
          <w:b/>
          <w:bCs/>
          <w:kern w:val="0"/>
          <w:sz w:val="24"/>
          <w:u w:val="single"/>
        </w:rPr>
        <w:t>停开</w:t>
      </w:r>
      <w:r w:rsidRPr="00796AE6">
        <w:rPr>
          <w:rFonts w:ascii="宋体" w:hAnsi="宋体" w:cs="宋体" w:hint="eastAsia"/>
          <w:b/>
          <w:kern w:val="0"/>
          <w:sz w:val="24"/>
          <w:u w:val="single"/>
        </w:rPr>
        <w:t>课程</w:t>
      </w:r>
      <w:r w:rsidRPr="00D36FE9">
        <w:rPr>
          <w:rFonts w:ascii="宋体" w:hAnsi="宋体" w:cs="宋体" w:hint="eastAsia"/>
          <w:kern w:val="0"/>
          <w:sz w:val="24"/>
        </w:rPr>
        <w:t>的学生于</w:t>
      </w:r>
      <w:r w:rsidR="007A7379">
        <w:rPr>
          <w:rFonts w:ascii="宋体" w:hAnsi="宋体" w:cs="宋体"/>
          <w:kern w:val="0"/>
          <w:sz w:val="24"/>
        </w:rPr>
        <w:t>2</w:t>
      </w:r>
      <w:r w:rsidRPr="00D36FE9">
        <w:rPr>
          <w:rFonts w:ascii="宋体" w:hAnsi="宋体" w:cs="宋体" w:hint="eastAsia"/>
          <w:kern w:val="0"/>
          <w:sz w:val="24"/>
        </w:rPr>
        <w:t>月</w:t>
      </w:r>
      <w:r w:rsidR="00757333">
        <w:rPr>
          <w:rFonts w:ascii="宋体" w:hAnsi="宋体" w:cs="宋体"/>
          <w:kern w:val="0"/>
          <w:sz w:val="24"/>
        </w:rPr>
        <w:t>20</w:t>
      </w:r>
      <w:r w:rsidR="00757333">
        <w:rPr>
          <w:rFonts w:ascii="宋体" w:hAnsi="宋体" w:cs="宋体" w:hint="eastAsia"/>
          <w:kern w:val="0"/>
          <w:sz w:val="24"/>
        </w:rPr>
        <w:t>-</w:t>
      </w:r>
      <w:r w:rsidR="00757333">
        <w:rPr>
          <w:rFonts w:ascii="宋体" w:hAnsi="宋体" w:cs="宋体"/>
          <w:kern w:val="0"/>
          <w:sz w:val="24"/>
        </w:rPr>
        <w:t>2</w:t>
      </w:r>
      <w:r w:rsidR="003F7884">
        <w:rPr>
          <w:rFonts w:ascii="宋体" w:hAnsi="宋体" w:cs="宋体"/>
          <w:kern w:val="0"/>
          <w:sz w:val="24"/>
        </w:rPr>
        <w:t>2</w:t>
      </w:r>
      <w:r w:rsidR="00757333">
        <w:rPr>
          <w:rFonts w:ascii="宋体" w:hAnsi="宋体" w:cs="宋体" w:hint="eastAsia"/>
          <w:kern w:val="0"/>
          <w:sz w:val="24"/>
        </w:rPr>
        <w:t>日</w:t>
      </w:r>
      <w:r w:rsidRPr="00D36FE9">
        <w:rPr>
          <w:rFonts w:ascii="宋体" w:hAnsi="宋体" w:cs="宋体" w:hint="eastAsia"/>
          <w:kern w:val="0"/>
          <w:sz w:val="24"/>
        </w:rPr>
        <w:t>重新选课。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b/>
          <w:bCs/>
          <w:kern w:val="0"/>
          <w:sz w:val="24"/>
        </w:rPr>
        <w:t xml:space="preserve">2. 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选课必须由学生本人操作。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b/>
          <w:bCs/>
          <w:kern w:val="0"/>
          <w:sz w:val="24"/>
        </w:rPr>
        <w:t>3</w:t>
      </w:r>
      <w:r w:rsidRPr="00D36FE9">
        <w:rPr>
          <w:rFonts w:ascii="宋体" w:hAnsi="宋体" w:cs="宋体" w:hint="eastAsia"/>
          <w:b/>
          <w:bCs/>
          <w:kern w:val="0"/>
          <w:sz w:val="24"/>
        </w:rPr>
        <w:t>．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各位学生务必认真阅读相关选课通知和选课要求，谨慎操作！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b/>
          <w:bCs/>
          <w:kern w:val="0"/>
          <w:sz w:val="24"/>
        </w:rPr>
        <w:t>4</w:t>
      </w:r>
      <w:r w:rsidRPr="00D36FE9">
        <w:rPr>
          <w:rFonts w:ascii="宋体" w:hAnsi="宋体" w:cs="宋体" w:hint="eastAsia"/>
          <w:b/>
          <w:bCs/>
          <w:kern w:val="0"/>
          <w:sz w:val="24"/>
        </w:rPr>
        <w:t>．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学生选课结束后，务必在</w:t>
      </w:r>
      <w:r w:rsidR="003C0956">
        <w:rPr>
          <w:rFonts w:ascii="宋体" w:hAnsi="宋体" w:cs="宋体"/>
          <w:b/>
          <w:bCs/>
          <w:kern w:val="0"/>
          <w:sz w:val="24"/>
          <w:u w:val="single"/>
        </w:rPr>
        <w:t>2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月</w:t>
      </w:r>
      <w:r w:rsidR="003C0956">
        <w:rPr>
          <w:rFonts w:ascii="宋体" w:hAnsi="宋体" w:cs="宋体"/>
          <w:b/>
          <w:bCs/>
          <w:kern w:val="0"/>
          <w:sz w:val="24"/>
          <w:u w:val="single"/>
        </w:rPr>
        <w:t>2</w:t>
      </w:r>
      <w:r w:rsidR="00B45945">
        <w:rPr>
          <w:rFonts w:ascii="宋体" w:hAnsi="宋体" w:cs="宋体"/>
          <w:b/>
          <w:bCs/>
          <w:kern w:val="0"/>
          <w:sz w:val="24"/>
          <w:u w:val="single"/>
        </w:rPr>
        <w:t>0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日-</w:t>
      </w:r>
      <w:r w:rsidR="00B45945">
        <w:rPr>
          <w:rFonts w:ascii="宋体" w:hAnsi="宋体" w:cs="宋体"/>
          <w:b/>
          <w:bCs/>
          <w:kern w:val="0"/>
          <w:sz w:val="24"/>
          <w:u w:val="single"/>
        </w:rPr>
        <w:t>22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日重新上网查询、确认各自的上课时间、地点</w:t>
      </w:r>
      <w:r w:rsidR="003C0956">
        <w:rPr>
          <w:rFonts w:ascii="宋体" w:hAnsi="宋体" w:cs="宋体" w:hint="eastAsia"/>
          <w:b/>
          <w:bCs/>
          <w:kern w:val="0"/>
          <w:sz w:val="24"/>
          <w:u w:val="single"/>
        </w:rPr>
        <w:t>和授课方式</w:t>
      </w:r>
      <w:r w:rsidRPr="00D36FE9">
        <w:rPr>
          <w:rFonts w:ascii="宋体" w:hAnsi="宋体" w:cs="宋体" w:hint="eastAsia"/>
          <w:b/>
          <w:bCs/>
          <w:kern w:val="0"/>
          <w:sz w:val="24"/>
          <w:u w:val="single"/>
        </w:rPr>
        <w:t>。</w:t>
      </w:r>
    </w:p>
    <w:p w:rsidR="00796AE6" w:rsidRDefault="00926329" w:rsidP="00D36FE9">
      <w:pPr>
        <w:widowControl/>
        <w:spacing w:line="360" w:lineRule="auto"/>
        <w:ind w:firstLine="435"/>
        <w:jc w:val="left"/>
        <w:rPr>
          <w:rFonts w:ascii="宋体" w:hAns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>5</w:t>
      </w:r>
      <w:r w:rsidR="00796AE6">
        <w:rPr>
          <w:rFonts w:ascii="宋体" w:hAnsi="宋体" w:cs="宋体" w:hint="eastAsia"/>
          <w:kern w:val="0"/>
          <w:sz w:val="24"/>
        </w:rPr>
        <w:t>．互联网任一终端</w:t>
      </w:r>
      <w:r w:rsidR="003031D0">
        <w:rPr>
          <w:rFonts w:ascii="宋体" w:hAnsi="宋体" w:cs="宋体" w:hint="eastAsia"/>
          <w:kern w:val="0"/>
          <w:sz w:val="24"/>
        </w:rPr>
        <w:t>（推荐使用谷歌或火狐浏览器操作</w:t>
      </w:r>
      <w:r w:rsidR="003031D0">
        <w:rPr>
          <w:rFonts w:ascii="宋体" w:hAnsi="宋体" w:cs="宋体"/>
          <w:kern w:val="0"/>
          <w:sz w:val="24"/>
        </w:rPr>
        <w:t>）</w:t>
      </w:r>
      <w:r w:rsidR="00796AE6">
        <w:rPr>
          <w:rFonts w:ascii="宋体" w:hAnsi="宋体" w:cs="宋体" w:hint="eastAsia"/>
          <w:kern w:val="0"/>
          <w:sz w:val="24"/>
        </w:rPr>
        <w:t>均可进行网上选课。</w:t>
      </w:r>
    </w:p>
    <w:p w:rsidR="00C16D0C" w:rsidRPr="00D36FE9" w:rsidRDefault="00926329" w:rsidP="00F40BE2">
      <w:pPr>
        <w:widowControl/>
        <w:spacing w:beforeLines="50" w:before="156" w:afterLines="50" w:after="156" w:line="360" w:lineRule="auto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 w:hint="eastAsia"/>
          <w:b/>
          <w:bCs/>
          <w:kern w:val="0"/>
          <w:sz w:val="24"/>
        </w:rPr>
        <w:lastRenderedPageBreak/>
        <w:t>三、关于公共选修课修读学分的说明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>1</w:t>
      </w:r>
      <w:r w:rsidRPr="00D36FE9">
        <w:rPr>
          <w:rFonts w:ascii="宋体" w:hAnsi="宋体" w:cs="宋体" w:hint="eastAsia"/>
          <w:kern w:val="0"/>
          <w:sz w:val="24"/>
        </w:rPr>
        <w:t>．请在选课前上网查询本人已修读的通识教育选修课（原公共选修课）学分。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>2</w:t>
      </w:r>
      <w:r w:rsidRPr="00D36FE9">
        <w:rPr>
          <w:rFonts w:ascii="宋体" w:hAnsi="宋体" w:cs="宋体" w:hint="eastAsia"/>
          <w:kern w:val="0"/>
          <w:sz w:val="24"/>
        </w:rPr>
        <w:t>．学生应根据培养计划中确定的通识教育选修课（原公共选修课）最低学分要求安排自己选修课程的修读。选课前应事先了解最低学分要求和已获得的通识教育选修课（原公共选修课）学分数。已达到最低学分要求的学生，不再选课。培养计划可到学生所在学院查询。</w:t>
      </w:r>
    </w:p>
    <w:p w:rsidR="00C16D0C" w:rsidRPr="00D36FE9" w:rsidRDefault="00926329" w:rsidP="00D36FE9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>3</w:t>
      </w:r>
      <w:r w:rsidRPr="00D36FE9">
        <w:rPr>
          <w:rFonts w:ascii="宋体" w:hAnsi="宋体" w:cs="宋体" w:hint="eastAsia"/>
          <w:kern w:val="0"/>
          <w:sz w:val="24"/>
        </w:rPr>
        <w:t>．所选课程不得与本专业培养计划中的必修课程、专业选修课程相同（包括内容相同），否则不予记载学分。一般情况下，应跨专业选择修读，即不选与所学专业联系较为紧密的课程。选课时请注意选课的限选条件，否则选课无效。</w:t>
      </w:r>
    </w:p>
    <w:p w:rsidR="00C16D0C" w:rsidRDefault="00926329" w:rsidP="00D36FE9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D36FE9">
        <w:rPr>
          <w:rFonts w:ascii="宋体" w:hAnsi="宋体" w:cs="宋体"/>
          <w:kern w:val="0"/>
          <w:sz w:val="24"/>
        </w:rPr>
        <w:t xml:space="preserve">4. </w:t>
      </w:r>
      <w:r w:rsidRPr="00D36FE9">
        <w:rPr>
          <w:rFonts w:ascii="宋体" w:hAnsi="宋体" w:cs="宋体" w:hint="eastAsia"/>
          <w:kern w:val="0"/>
          <w:sz w:val="24"/>
        </w:rPr>
        <w:t>每个学生每学期只能选一门。</w:t>
      </w:r>
    </w:p>
    <w:p w:rsidR="00B647E0" w:rsidRPr="00B647E0" w:rsidRDefault="00B647E0" w:rsidP="00D36FE9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</w:rPr>
      </w:pPr>
    </w:p>
    <w:p w:rsidR="001A1779" w:rsidRPr="00D36FE9" w:rsidRDefault="001A1779" w:rsidP="00D36FE9">
      <w:pPr>
        <w:widowControl/>
        <w:spacing w:line="360" w:lineRule="auto"/>
        <w:ind w:firstLine="624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 w:hint="eastAsia"/>
          <w:kern w:val="0"/>
          <w:sz w:val="24"/>
        </w:rPr>
        <w:t>南通大学教务处</w:t>
      </w:r>
    </w:p>
    <w:p w:rsidR="001A1779" w:rsidRPr="00D36FE9" w:rsidRDefault="00604864" w:rsidP="00D3664C">
      <w:pPr>
        <w:widowControl/>
        <w:spacing w:line="360" w:lineRule="auto"/>
        <w:ind w:firstLineChars="2600" w:firstLine="624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2020</w:t>
      </w:r>
      <w:r w:rsidR="001A1779" w:rsidRPr="00D36FE9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2</w:t>
      </w:r>
      <w:r w:rsidR="001A1779" w:rsidRPr="00D36FE9">
        <w:rPr>
          <w:rFonts w:ascii="宋体" w:hAnsi="宋体" w:cs="宋体" w:hint="eastAsia"/>
          <w:kern w:val="0"/>
          <w:sz w:val="24"/>
        </w:rPr>
        <w:t>月</w:t>
      </w:r>
      <w:r w:rsidR="00F40BE2">
        <w:rPr>
          <w:rFonts w:ascii="宋体" w:hAnsi="宋体" w:cs="宋体"/>
          <w:kern w:val="0"/>
          <w:sz w:val="24"/>
        </w:rPr>
        <w:t>12</w:t>
      </w:r>
      <w:bookmarkStart w:id="0" w:name="_GoBack"/>
      <w:bookmarkEnd w:id="0"/>
      <w:r w:rsidR="001A1779" w:rsidRPr="00D36FE9">
        <w:rPr>
          <w:rFonts w:ascii="宋体" w:hAnsi="宋体" w:cs="宋体" w:hint="eastAsia"/>
          <w:kern w:val="0"/>
          <w:sz w:val="24"/>
        </w:rPr>
        <w:t>日</w:t>
      </w:r>
    </w:p>
    <w:p w:rsidR="00C16D0C" w:rsidRPr="00D36FE9" w:rsidRDefault="001A1779" w:rsidP="00D36FE9">
      <w:pPr>
        <w:widowControl/>
        <w:spacing w:line="360" w:lineRule="auto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hAnsi="宋体" w:cs="宋体" w:hint="eastAsia"/>
          <w:b/>
          <w:bCs/>
          <w:kern w:val="0"/>
          <w:sz w:val="24"/>
        </w:rPr>
        <w:t>附件：</w:t>
      </w:r>
      <w:r w:rsidR="00926329" w:rsidRPr="00D36FE9">
        <w:rPr>
          <w:rFonts w:ascii="宋体" w:hAnsi="宋体" w:cs="宋体" w:hint="eastAsia"/>
          <w:b/>
          <w:bCs/>
          <w:kern w:val="0"/>
          <w:sz w:val="24"/>
        </w:rPr>
        <w:t>选课操作方法</w:t>
      </w:r>
    </w:p>
    <w:p w:rsidR="00C16D0C" w:rsidRPr="00D36FE9" w:rsidRDefault="00926329" w:rsidP="00D36FE9">
      <w:pPr>
        <w:widowControl/>
        <w:spacing w:line="360" w:lineRule="auto"/>
        <w:ind w:firstLine="6240"/>
        <w:jc w:val="left"/>
        <w:rPr>
          <w:rFonts w:ascii="宋体" w:cs="宋体"/>
          <w:kern w:val="0"/>
          <w:sz w:val="24"/>
        </w:rPr>
      </w:pPr>
      <w:r w:rsidRPr="00D36FE9">
        <w:rPr>
          <w:rFonts w:ascii="宋体" w:cs="宋体"/>
          <w:kern w:val="0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C16D0C" w:rsidRPr="00D36FE9" w:rsidSect="00541EB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9" w:rsidRDefault="001F5A19">
      <w:r>
        <w:separator/>
      </w:r>
    </w:p>
  </w:endnote>
  <w:endnote w:type="continuationSeparator" w:id="0">
    <w:p w:rsidR="001F5A19" w:rsidRDefault="001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0C" w:rsidRDefault="005556E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63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6D0C" w:rsidRDefault="00C16D0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0C" w:rsidRDefault="005556E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632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0BE2">
      <w:rPr>
        <w:rStyle w:val="ab"/>
        <w:noProof/>
      </w:rPr>
      <w:t>2</w:t>
    </w:r>
    <w:r>
      <w:rPr>
        <w:rStyle w:val="ab"/>
      </w:rPr>
      <w:fldChar w:fldCharType="end"/>
    </w:r>
  </w:p>
  <w:p w:rsidR="00C16D0C" w:rsidRDefault="00C16D0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9" w:rsidRDefault="001F5A19">
      <w:r>
        <w:separator/>
      </w:r>
    </w:p>
  </w:footnote>
  <w:footnote w:type="continuationSeparator" w:id="0">
    <w:p w:rsidR="001F5A19" w:rsidRDefault="001F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097F"/>
    <w:rsid w:val="00080B58"/>
    <w:rsid w:val="00094077"/>
    <w:rsid w:val="000950D5"/>
    <w:rsid w:val="00172A27"/>
    <w:rsid w:val="001A1779"/>
    <w:rsid w:val="001C230C"/>
    <w:rsid w:val="001F5A19"/>
    <w:rsid w:val="002168EE"/>
    <w:rsid w:val="00231EBD"/>
    <w:rsid w:val="00241634"/>
    <w:rsid w:val="003031D0"/>
    <w:rsid w:val="003301B1"/>
    <w:rsid w:val="003A6265"/>
    <w:rsid w:val="003C0956"/>
    <w:rsid w:val="003F7884"/>
    <w:rsid w:val="004258E8"/>
    <w:rsid w:val="004833A8"/>
    <w:rsid w:val="004B368B"/>
    <w:rsid w:val="00541EB1"/>
    <w:rsid w:val="005556E6"/>
    <w:rsid w:val="00591C6F"/>
    <w:rsid w:val="00604864"/>
    <w:rsid w:val="00625054"/>
    <w:rsid w:val="00642AED"/>
    <w:rsid w:val="006A7E04"/>
    <w:rsid w:val="006C3C5C"/>
    <w:rsid w:val="006F63AB"/>
    <w:rsid w:val="00743B65"/>
    <w:rsid w:val="00746E48"/>
    <w:rsid w:val="0075327A"/>
    <w:rsid w:val="00757333"/>
    <w:rsid w:val="00792F66"/>
    <w:rsid w:val="00796AE6"/>
    <w:rsid w:val="007A7379"/>
    <w:rsid w:val="007B1EF0"/>
    <w:rsid w:val="007C0DE4"/>
    <w:rsid w:val="007C6687"/>
    <w:rsid w:val="007F0AB4"/>
    <w:rsid w:val="00825666"/>
    <w:rsid w:val="008556D8"/>
    <w:rsid w:val="00866C5B"/>
    <w:rsid w:val="00926329"/>
    <w:rsid w:val="009459D4"/>
    <w:rsid w:val="00976428"/>
    <w:rsid w:val="009A438A"/>
    <w:rsid w:val="009B621D"/>
    <w:rsid w:val="009E4065"/>
    <w:rsid w:val="009E6395"/>
    <w:rsid w:val="00A07CCE"/>
    <w:rsid w:val="00A30317"/>
    <w:rsid w:val="00AB6ADE"/>
    <w:rsid w:val="00B00901"/>
    <w:rsid w:val="00B0400B"/>
    <w:rsid w:val="00B2338B"/>
    <w:rsid w:val="00B31DD1"/>
    <w:rsid w:val="00B45945"/>
    <w:rsid w:val="00B647E0"/>
    <w:rsid w:val="00B83013"/>
    <w:rsid w:val="00B901B3"/>
    <w:rsid w:val="00BB7252"/>
    <w:rsid w:val="00BD7A7C"/>
    <w:rsid w:val="00BE197E"/>
    <w:rsid w:val="00C077FE"/>
    <w:rsid w:val="00C16D0C"/>
    <w:rsid w:val="00C34D60"/>
    <w:rsid w:val="00C5542C"/>
    <w:rsid w:val="00C92F7C"/>
    <w:rsid w:val="00CA1869"/>
    <w:rsid w:val="00CA3DD1"/>
    <w:rsid w:val="00D33747"/>
    <w:rsid w:val="00D3664C"/>
    <w:rsid w:val="00D36FE9"/>
    <w:rsid w:val="00E330CA"/>
    <w:rsid w:val="00E341A9"/>
    <w:rsid w:val="00E87B8F"/>
    <w:rsid w:val="00ED299D"/>
    <w:rsid w:val="00EE3462"/>
    <w:rsid w:val="00F40BE2"/>
    <w:rsid w:val="00F4353B"/>
    <w:rsid w:val="00F55CFB"/>
    <w:rsid w:val="00F70ED0"/>
    <w:rsid w:val="00F9387E"/>
    <w:rsid w:val="00FD1C6E"/>
    <w:rsid w:val="00FE2C05"/>
    <w:rsid w:val="00FE5E8F"/>
    <w:rsid w:val="0B1017B3"/>
    <w:rsid w:val="11B13C7A"/>
    <w:rsid w:val="2C6223DA"/>
    <w:rsid w:val="34812BC4"/>
    <w:rsid w:val="34A06D1C"/>
    <w:rsid w:val="34DF7CBF"/>
    <w:rsid w:val="3FB24CD1"/>
    <w:rsid w:val="531D7C89"/>
    <w:rsid w:val="556D5525"/>
    <w:rsid w:val="5B286943"/>
    <w:rsid w:val="70E82A00"/>
    <w:rsid w:val="793513BB"/>
    <w:rsid w:val="7BCB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55F1A"/>
  <w15:docId w15:val="{FF2EE3A2-04CE-47BF-8C48-A9DF9CBD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541EB1"/>
    <w:pPr>
      <w:ind w:leftChars="2500" w:left="100"/>
    </w:pPr>
  </w:style>
  <w:style w:type="paragraph" w:styleId="a5">
    <w:name w:val="Balloon Text"/>
    <w:basedOn w:val="a"/>
    <w:link w:val="a6"/>
    <w:uiPriority w:val="99"/>
    <w:rsid w:val="00541EB1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541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541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uiPriority w:val="99"/>
    <w:qFormat/>
    <w:rsid w:val="00541EB1"/>
    <w:rPr>
      <w:rFonts w:cs="Times New Roman"/>
    </w:rPr>
  </w:style>
  <w:style w:type="character" w:customStyle="1" w:styleId="a8">
    <w:name w:val="页脚 字符"/>
    <w:link w:val="a7"/>
    <w:uiPriority w:val="99"/>
    <w:semiHidden/>
    <w:qFormat/>
    <w:rsid w:val="00541EB1"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sid w:val="00541EB1"/>
    <w:rPr>
      <w:kern w:val="2"/>
      <w:sz w:val="21"/>
      <w:szCs w:val="24"/>
    </w:rPr>
  </w:style>
  <w:style w:type="character" w:customStyle="1" w:styleId="a6">
    <w:name w:val="批注框文本 字符"/>
    <w:link w:val="a5"/>
    <w:uiPriority w:val="99"/>
    <w:semiHidden/>
    <w:qFormat/>
    <w:rsid w:val="00541EB1"/>
    <w:rPr>
      <w:kern w:val="2"/>
      <w:sz w:val="0"/>
      <w:szCs w:val="0"/>
    </w:rPr>
  </w:style>
  <w:style w:type="character" w:customStyle="1" w:styleId="aa">
    <w:name w:val="页眉 字符"/>
    <w:link w:val="a9"/>
    <w:qFormat/>
    <w:rsid w:val="00541EB1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7A737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A7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djw.nt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169</Words>
  <Characters>964</Characters>
  <Application>Microsoft Office Word</Application>
  <DocSecurity>0</DocSecurity>
  <Lines>8</Lines>
  <Paragraphs>2</Paragraphs>
  <ScaleCrop>false</ScaleCrop>
  <Company>ntu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2010-2011-2学期全校公共选修课选课通知</dc:title>
  <dc:creator>系统管理员</dc:creator>
  <cp:lastModifiedBy>jwk</cp:lastModifiedBy>
  <cp:revision>42</cp:revision>
  <cp:lastPrinted>2011-02-16T07:04:00Z</cp:lastPrinted>
  <dcterms:created xsi:type="dcterms:W3CDTF">2019-07-01T00:57:00Z</dcterms:created>
  <dcterms:modified xsi:type="dcterms:W3CDTF">2020-02-12T07:41:00Z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