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B03B" w14:textId="77777777" w:rsidR="0074438C" w:rsidRDefault="0074438C" w:rsidP="0074438C">
      <w:pPr>
        <w:pStyle w:val="af2"/>
        <w:spacing w:before="6"/>
        <w:rPr>
          <w:rFonts w:ascii="方正小标宋简体" w:eastAsia="方正小标宋简体"/>
          <w:sz w:val="36"/>
          <w:szCs w:val="36"/>
        </w:rPr>
      </w:pPr>
      <w:r>
        <w:rPr>
          <w:rFonts w:ascii="仿宋" w:eastAsia="仿宋" w:hAnsi="仿宋" w:cs="仿宋" w:hint="eastAsia"/>
          <w:sz w:val="32"/>
          <w:szCs w:val="32"/>
        </w:rPr>
        <w:t>附件3</w:t>
      </w:r>
    </w:p>
    <w:p w14:paraId="36D7C70A" w14:textId="77777777" w:rsidR="0074438C" w:rsidRDefault="0074438C" w:rsidP="0074438C">
      <w:pPr>
        <w:spacing w:line="580" w:lineRule="exact"/>
        <w:ind w:firstLineChars="200" w:firstLine="643"/>
        <w:jc w:val="center"/>
        <w:rPr>
          <w:rFonts w:ascii="仿宋" w:eastAsia="仿宋"/>
          <w:b/>
          <w:bCs/>
          <w:color w:val="000000" w:themeColor="text1"/>
          <w:sz w:val="32"/>
          <w:szCs w:val="32"/>
        </w:rPr>
      </w:pPr>
      <w:r>
        <w:rPr>
          <w:rFonts w:ascii="仿宋" w:eastAsia="仿宋" w:hint="eastAsia"/>
          <w:b/>
          <w:bCs/>
          <w:color w:val="000000" w:themeColor="text1"/>
          <w:sz w:val="32"/>
          <w:szCs w:val="32"/>
        </w:rPr>
        <w:t>2025第十一届“贝尔妮娜杯”中国拼布创意设计大赛</w:t>
      </w:r>
    </w:p>
    <w:p w14:paraId="0EFB8B00" w14:textId="77777777" w:rsidR="0074438C" w:rsidRDefault="0074438C" w:rsidP="0074438C">
      <w:pPr>
        <w:spacing w:line="580" w:lineRule="exact"/>
        <w:ind w:firstLineChars="200" w:firstLine="643"/>
        <w:jc w:val="center"/>
        <w:rPr>
          <w:rFonts w:ascii="仿宋" w:eastAsia="仿宋"/>
          <w:b/>
          <w:bCs/>
          <w:color w:val="000000" w:themeColor="text1"/>
          <w:sz w:val="32"/>
          <w:szCs w:val="32"/>
        </w:rPr>
      </w:pPr>
      <w:r>
        <w:rPr>
          <w:rFonts w:ascii="仿宋" w:eastAsia="仿宋" w:hint="eastAsia"/>
          <w:b/>
          <w:bCs/>
          <w:color w:val="000000" w:themeColor="text1"/>
          <w:sz w:val="32"/>
          <w:szCs w:val="32"/>
        </w:rPr>
        <w:t>主题论文征集要求</w:t>
      </w:r>
    </w:p>
    <w:p w14:paraId="63103399" w14:textId="77777777" w:rsidR="0074438C" w:rsidRDefault="0074438C" w:rsidP="0074438C">
      <w:pPr>
        <w:pStyle w:val="af2"/>
        <w:spacing w:line="560" w:lineRule="exact"/>
        <w:rPr>
          <w:sz w:val="32"/>
          <w:szCs w:val="32"/>
        </w:rPr>
      </w:pPr>
    </w:p>
    <w:p w14:paraId="7F98620C" w14:textId="77777777" w:rsidR="0074438C" w:rsidRDefault="0074438C" w:rsidP="0074438C">
      <w:pPr>
        <w:autoSpaceDE w:val="0"/>
        <w:autoSpaceDN w:val="0"/>
        <w:spacing w:line="360" w:lineRule="auto"/>
        <w:ind w:firstLineChars="200" w:firstLine="600"/>
        <w:rPr>
          <w:rFonts w:ascii="仿宋" w:eastAsia="仿宋" w:hAnsi="仿宋" w:cs="仿宋" w:hint="eastAsia"/>
          <w:color w:val="000000" w:themeColor="text1"/>
          <w:sz w:val="30"/>
          <w:szCs w:val="30"/>
        </w:rPr>
      </w:pPr>
      <w:r>
        <w:rPr>
          <w:rFonts w:ascii="仿宋" w:eastAsia="仿宋" w:hAnsi="仿宋" w:cs="仿宋" w:hint="eastAsia"/>
          <w:color w:val="000000" w:themeColor="text1"/>
          <w:sz w:val="30"/>
          <w:szCs w:val="30"/>
        </w:rPr>
        <w:t>第十一届中国拼布创意设计大赛组委会面向广大参赛单位和个人征集“主题参赛作品创意设计相关的论文”，入选文章可分期在拼布期刊进行选登发表。</w:t>
      </w:r>
    </w:p>
    <w:p w14:paraId="13F67507" w14:textId="77777777" w:rsidR="0074438C" w:rsidRDefault="0074438C" w:rsidP="0074438C">
      <w:pPr>
        <w:pStyle w:val="a9"/>
        <w:autoSpaceDE w:val="0"/>
        <w:autoSpaceDN w:val="0"/>
        <w:spacing w:line="360" w:lineRule="auto"/>
        <w:ind w:firstLineChars="200" w:firstLine="600"/>
        <w:rPr>
          <w:rFonts w:ascii="仿宋" w:eastAsia="仿宋" w:hAnsi="仿宋" w:cs="仿宋" w:hint="eastAsia"/>
          <w:color w:val="000000" w:themeColor="text1"/>
          <w:sz w:val="30"/>
          <w:szCs w:val="30"/>
        </w:rPr>
      </w:pPr>
      <w:r>
        <w:rPr>
          <w:rFonts w:ascii="仿宋" w:eastAsia="仿宋" w:hAnsi="仿宋" w:cs="仿宋" w:hint="eastAsia"/>
          <w:color w:val="000000" w:themeColor="text1"/>
          <w:sz w:val="30"/>
          <w:szCs w:val="30"/>
        </w:rPr>
        <w:t>1、关于拼布文化、拼布教育、拼布技法、材料、工艺、设计研发、创作等学术性，应用性论文。</w:t>
      </w:r>
    </w:p>
    <w:p w14:paraId="70F43B06" w14:textId="77777777" w:rsidR="0074438C" w:rsidRDefault="0074438C" w:rsidP="0074438C">
      <w:pPr>
        <w:pStyle w:val="a9"/>
        <w:autoSpaceDE w:val="0"/>
        <w:autoSpaceDN w:val="0"/>
        <w:spacing w:line="360" w:lineRule="auto"/>
        <w:ind w:firstLineChars="200" w:firstLine="600"/>
        <w:rPr>
          <w:rFonts w:ascii="仿宋" w:eastAsia="仿宋" w:hAnsi="仿宋" w:cs="仿宋" w:hint="eastAsia"/>
          <w:color w:val="000000" w:themeColor="text1"/>
          <w:sz w:val="30"/>
          <w:szCs w:val="30"/>
        </w:rPr>
      </w:pPr>
      <w:r>
        <w:rPr>
          <w:rFonts w:ascii="仿宋" w:eastAsia="仿宋" w:hAnsi="仿宋" w:cs="仿宋" w:hint="eastAsia"/>
          <w:color w:val="000000" w:themeColor="text1"/>
          <w:sz w:val="30"/>
          <w:szCs w:val="30"/>
        </w:rPr>
        <w:t>2、关于参赛主题作品的设计、理念，材料，工艺，制作步骤、展示的文稿。</w:t>
      </w:r>
    </w:p>
    <w:p w14:paraId="648938D5" w14:textId="77777777" w:rsidR="0074438C" w:rsidRDefault="0074438C" w:rsidP="0074438C">
      <w:pPr>
        <w:pStyle w:val="a9"/>
        <w:autoSpaceDE w:val="0"/>
        <w:autoSpaceDN w:val="0"/>
        <w:spacing w:line="360" w:lineRule="auto"/>
        <w:ind w:firstLineChars="200" w:firstLine="600"/>
        <w:rPr>
          <w:rFonts w:ascii="仿宋" w:eastAsia="仿宋" w:hAnsi="仿宋" w:cs="仿宋" w:hint="eastAsia"/>
          <w:color w:val="000000" w:themeColor="text1"/>
          <w:sz w:val="30"/>
          <w:szCs w:val="30"/>
        </w:rPr>
      </w:pPr>
      <w:r>
        <w:rPr>
          <w:rFonts w:ascii="仿宋" w:eastAsia="仿宋" w:hAnsi="仿宋" w:cs="仿宋" w:hint="eastAsia"/>
          <w:color w:val="000000" w:themeColor="text1"/>
          <w:sz w:val="30"/>
          <w:szCs w:val="30"/>
        </w:rPr>
        <w:t>3、论文及文稿具有学术型、原创性，指导性、前瞻性、创新性、开发性、完整性，图文并茂，字数在3000—4000字左右。</w:t>
      </w:r>
    </w:p>
    <w:p w14:paraId="7F5633B1" w14:textId="77777777" w:rsidR="0074438C" w:rsidRDefault="0074438C" w:rsidP="0074438C">
      <w:pPr>
        <w:pStyle w:val="a9"/>
        <w:autoSpaceDE w:val="0"/>
        <w:autoSpaceDN w:val="0"/>
        <w:spacing w:line="360" w:lineRule="auto"/>
        <w:ind w:firstLineChars="200" w:firstLine="600"/>
        <w:rPr>
          <w:rFonts w:ascii="仿宋" w:eastAsia="仿宋" w:hAnsi="仿宋" w:cs="仿宋" w:hint="eastAsia"/>
          <w:color w:val="000000" w:themeColor="text1"/>
          <w:sz w:val="30"/>
          <w:szCs w:val="30"/>
        </w:rPr>
      </w:pPr>
      <w:r>
        <w:rPr>
          <w:rFonts w:ascii="仿宋" w:eastAsia="仿宋" w:hAnsi="仿宋" w:cs="仿宋" w:hint="eastAsia"/>
          <w:color w:val="000000" w:themeColor="text1"/>
          <w:sz w:val="30"/>
          <w:szCs w:val="30"/>
        </w:rPr>
        <w:t>4 、入选论文及文稿，颁发录用证书，赠送出版物。优秀者可制作演讲稿，邀请学术演讲。</w:t>
      </w:r>
    </w:p>
    <w:p w14:paraId="290A1838" w14:textId="77777777" w:rsidR="0074438C" w:rsidRDefault="0074438C" w:rsidP="0074438C">
      <w:pPr>
        <w:pStyle w:val="a9"/>
        <w:autoSpaceDE w:val="0"/>
        <w:autoSpaceDN w:val="0"/>
        <w:spacing w:line="360" w:lineRule="auto"/>
        <w:ind w:firstLineChars="200" w:firstLine="600"/>
        <w:rPr>
          <w:rFonts w:ascii="仿宋" w:eastAsia="仿宋" w:hAnsi="仿宋" w:cs="仿宋" w:hint="eastAsia"/>
          <w:color w:val="000000" w:themeColor="text1"/>
          <w:sz w:val="30"/>
          <w:szCs w:val="30"/>
        </w:rPr>
      </w:pPr>
    </w:p>
    <w:p w14:paraId="034FED32" w14:textId="77777777" w:rsidR="0074438C" w:rsidRDefault="0074438C" w:rsidP="0074438C">
      <w:pPr>
        <w:pStyle w:val="af2"/>
        <w:autoSpaceDE w:val="0"/>
        <w:autoSpaceDN w:val="0"/>
        <w:spacing w:line="360" w:lineRule="auto"/>
        <w:ind w:right="100" w:firstLineChars="200" w:firstLine="600"/>
        <w:rPr>
          <w:rFonts w:ascii="仿宋" w:eastAsia="仿宋" w:hAnsi="仿宋" w:cs="仿宋" w:hint="eastAsia"/>
          <w:sz w:val="30"/>
          <w:szCs w:val="30"/>
        </w:rPr>
      </w:pPr>
      <w:r>
        <w:rPr>
          <w:rFonts w:ascii="仿宋" w:eastAsia="仿宋" w:hAnsi="仿宋" w:cs="仿宋" w:hint="eastAsia"/>
          <w:sz w:val="30"/>
          <w:szCs w:val="30"/>
        </w:rPr>
        <w:t>联</w:t>
      </w:r>
      <w:r>
        <w:rPr>
          <w:rFonts w:ascii="仿宋" w:eastAsia="仿宋" w:hAnsi="仿宋" w:cs="仿宋" w:hint="eastAsia"/>
          <w:spacing w:val="-3"/>
          <w:sz w:val="30"/>
          <w:szCs w:val="30"/>
        </w:rPr>
        <w:t>系</w:t>
      </w:r>
      <w:r>
        <w:rPr>
          <w:rFonts w:ascii="仿宋" w:eastAsia="仿宋" w:hAnsi="仿宋" w:cs="仿宋" w:hint="eastAsia"/>
          <w:sz w:val="30"/>
          <w:szCs w:val="30"/>
        </w:rPr>
        <w:t xml:space="preserve">人：   </w:t>
      </w:r>
      <w:proofErr w:type="gramStart"/>
      <w:r>
        <w:rPr>
          <w:rFonts w:ascii="仿宋" w:eastAsia="仿宋" w:hAnsi="仿宋" w:cs="仿宋" w:hint="eastAsia"/>
          <w:sz w:val="30"/>
          <w:szCs w:val="30"/>
        </w:rPr>
        <w:t>方</w:t>
      </w:r>
      <w:r>
        <w:rPr>
          <w:rFonts w:ascii="仿宋" w:eastAsia="仿宋" w:hAnsi="仿宋" w:cs="仿宋" w:hint="eastAsia"/>
          <w:spacing w:val="-3"/>
          <w:sz w:val="30"/>
          <w:szCs w:val="30"/>
        </w:rPr>
        <w:t>勇</w:t>
      </w:r>
      <w:r>
        <w:rPr>
          <w:rFonts w:ascii="仿宋" w:eastAsia="仿宋" w:hAnsi="仿宋" w:cs="仿宋" w:hint="eastAsia"/>
          <w:sz w:val="30"/>
          <w:szCs w:val="30"/>
        </w:rPr>
        <w:t>萍</w:t>
      </w:r>
      <w:proofErr w:type="gramEnd"/>
      <w:r>
        <w:rPr>
          <w:rFonts w:ascii="仿宋" w:eastAsia="仿宋" w:hAnsi="仿宋" w:cs="仿宋" w:hint="eastAsia"/>
          <w:sz w:val="30"/>
          <w:szCs w:val="30"/>
        </w:rPr>
        <w:t xml:space="preserve">  </w:t>
      </w:r>
    </w:p>
    <w:p w14:paraId="2C4B4A44" w14:textId="77777777" w:rsidR="0074438C" w:rsidRDefault="0074438C" w:rsidP="0074438C">
      <w:pPr>
        <w:pStyle w:val="af2"/>
        <w:autoSpaceDE w:val="0"/>
        <w:autoSpaceDN w:val="0"/>
        <w:spacing w:line="360" w:lineRule="auto"/>
        <w:ind w:right="100" w:firstLineChars="200" w:firstLine="600"/>
        <w:rPr>
          <w:rFonts w:ascii="仿宋" w:eastAsia="仿宋" w:hAnsi="仿宋" w:cs="仿宋" w:hint="eastAsia"/>
          <w:spacing w:val="-1"/>
          <w:sz w:val="30"/>
          <w:szCs w:val="30"/>
        </w:rPr>
      </w:pPr>
      <w:r>
        <w:rPr>
          <w:rFonts w:ascii="仿宋" w:eastAsia="仿宋" w:hAnsi="仿宋" w:cs="仿宋" w:hint="eastAsia"/>
          <w:sz w:val="30"/>
          <w:szCs w:val="30"/>
        </w:rPr>
        <w:t>联系电话： 0575</w:t>
      </w:r>
      <w:r>
        <w:rPr>
          <w:rFonts w:ascii="仿宋" w:eastAsia="仿宋" w:hAnsi="仿宋" w:cs="仿宋" w:hint="eastAsia"/>
          <w:spacing w:val="-1"/>
          <w:sz w:val="30"/>
          <w:szCs w:val="30"/>
        </w:rPr>
        <w:t>-</w:t>
      </w:r>
      <w:r>
        <w:rPr>
          <w:rFonts w:ascii="仿宋" w:eastAsia="仿宋" w:hAnsi="仿宋" w:cs="仿宋" w:hint="eastAsia"/>
          <w:sz w:val="30"/>
          <w:szCs w:val="30"/>
        </w:rPr>
        <w:t xml:space="preserve">84601207  </w:t>
      </w:r>
      <w:r>
        <w:rPr>
          <w:rFonts w:ascii="仿宋" w:eastAsia="仿宋" w:hAnsi="仿宋" w:cs="仿宋" w:hint="eastAsia"/>
          <w:spacing w:val="-1"/>
          <w:sz w:val="30"/>
          <w:szCs w:val="30"/>
        </w:rPr>
        <w:t>13735205075（</w:t>
      </w:r>
      <w:proofErr w:type="gramStart"/>
      <w:r>
        <w:rPr>
          <w:rFonts w:ascii="仿宋" w:eastAsia="仿宋" w:hAnsi="仿宋" w:cs="仿宋" w:hint="eastAsia"/>
          <w:spacing w:val="-1"/>
          <w:sz w:val="30"/>
          <w:szCs w:val="30"/>
        </w:rPr>
        <w:t>微信同</w:t>
      </w:r>
      <w:proofErr w:type="gramEnd"/>
      <w:r>
        <w:rPr>
          <w:rFonts w:ascii="仿宋" w:eastAsia="仿宋" w:hAnsi="仿宋" w:cs="仿宋" w:hint="eastAsia"/>
          <w:spacing w:val="-1"/>
          <w:sz w:val="30"/>
          <w:szCs w:val="30"/>
        </w:rPr>
        <w:t>号）</w:t>
      </w:r>
    </w:p>
    <w:p w14:paraId="5F6CE7E6" w14:textId="77777777" w:rsidR="0074438C" w:rsidRDefault="0074438C" w:rsidP="0074438C">
      <w:pPr>
        <w:pStyle w:val="af2"/>
        <w:autoSpaceDE w:val="0"/>
        <w:autoSpaceDN w:val="0"/>
        <w:spacing w:line="360" w:lineRule="auto"/>
        <w:ind w:right="100" w:firstLineChars="200" w:firstLine="596"/>
        <w:rPr>
          <w:rFonts w:ascii="仿宋" w:eastAsia="仿宋" w:hAnsi="仿宋" w:cs="仿宋" w:hint="eastAsia"/>
          <w:spacing w:val="-1"/>
          <w:sz w:val="30"/>
          <w:szCs w:val="30"/>
        </w:rPr>
      </w:pPr>
      <w:r>
        <w:rPr>
          <w:rFonts w:ascii="仿宋" w:eastAsia="仿宋" w:hAnsi="仿宋" w:cs="仿宋" w:hint="eastAsia"/>
          <w:spacing w:val="-1"/>
          <w:sz w:val="30"/>
          <w:szCs w:val="30"/>
        </w:rPr>
        <w:t>投稿邮箱：</w:t>
      </w:r>
      <w:hyperlink r:id="rId7" w:history="1">
        <w:r>
          <w:rPr>
            <w:rStyle w:val="af4"/>
            <w:rFonts w:ascii="仿宋" w:eastAsia="仿宋" w:hAnsi="仿宋" w:cs="仿宋" w:hint="eastAsia"/>
            <w:sz w:val="30"/>
            <w:szCs w:val="30"/>
          </w:rPr>
          <w:t>2104417373@qq.com</w:t>
        </w:r>
      </w:hyperlink>
    </w:p>
    <w:p w14:paraId="48A094AF" w14:textId="77777777" w:rsidR="009269A7" w:rsidRDefault="009269A7">
      <w:pPr>
        <w:rPr>
          <w:rFonts w:hint="eastAsia"/>
        </w:rPr>
      </w:pPr>
    </w:p>
    <w:sectPr w:rsidR="009269A7" w:rsidSect="0074438C">
      <w:footerReference w:type="default" r:id="rId8"/>
      <w:pgSz w:w="11906" w:h="16838"/>
      <w:pgMar w:top="1440" w:right="1633" w:bottom="1440" w:left="163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3229" w14:textId="77777777" w:rsidR="0083049E" w:rsidRDefault="0083049E" w:rsidP="0074438C">
      <w:pPr>
        <w:rPr>
          <w:rFonts w:hint="eastAsia"/>
        </w:rPr>
      </w:pPr>
      <w:r>
        <w:separator/>
      </w:r>
    </w:p>
  </w:endnote>
  <w:endnote w:type="continuationSeparator" w:id="0">
    <w:p w14:paraId="6F99BEFC" w14:textId="77777777" w:rsidR="0083049E" w:rsidRDefault="0083049E" w:rsidP="007443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64ED" w14:textId="27F1BD61" w:rsidR="00000000" w:rsidRDefault="0074438C">
    <w:pPr>
      <w:pStyle w:val="af0"/>
    </w:pPr>
    <w:r>
      <w:rPr>
        <w:noProof/>
      </w:rPr>
      <mc:AlternateContent>
        <mc:Choice Requires="wps">
          <w:drawing>
            <wp:anchor distT="0" distB="0" distL="114300" distR="114300" simplePos="0" relativeHeight="251658240" behindDoc="0" locked="0" layoutInCell="1" allowOverlap="1" wp14:anchorId="38A10254" wp14:editId="3969B92D">
              <wp:simplePos x="0" y="0"/>
              <wp:positionH relativeFrom="margin">
                <wp:align>center</wp:align>
              </wp:positionH>
              <wp:positionV relativeFrom="paragraph">
                <wp:posOffset>0</wp:posOffset>
              </wp:positionV>
              <wp:extent cx="1828800" cy="1828800"/>
              <wp:effectExtent l="0" t="0" r="0" b="3810"/>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13E31E4B" w14:textId="77777777" w:rsidR="00000000" w:rsidRDefault="00000000">
                          <w:pPr>
                            <w:pStyle w:val="3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38A10254"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AMEe1w+QEAAPoDAAAOAAAAAAAAAAAAAAAAAC4CAABkcnMv&#10;ZTJvRG9jLnhtbFBLAQItABQABgAIAAAAIQBxqtG51wAAAAUBAAAPAAAAAAAAAAAAAAAAAFMEAABk&#10;cnMvZG93bnJldi54bWxQSwUGAAAAAAQABADzAAAAVwUAAAAA&#10;" filled="f" stroked="f" strokeweight=".5pt">
              <v:textbox style="mso-fit-shape-to-text:t" inset="0,0,0,0">
                <w:txbxContent>
                  <w:p w14:paraId="13E31E4B" w14:textId="77777777" w:rsidR="00000000" w:rsidRDefault="00000000">
                    <w:pPr>
                      <w:pStyle w:val="30"/>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EBFC" w14:textId="77777777" w:rsidR="0083049E" w:rsidRDefault="0083049E" w:rsidP="0074438C">
      <w:pPr>
        <w:rPr>
          <w:rFonts w:hint="eastAsia"/>
        </w:rPr>
      </w:pPr>
      <w:r>
        <w:separator/>
      </w:r>
    </w:p>
  </w:footnote>
  <w:footnote w:type="continuationSeparator" w:id="0">
    <w:p w14:paraId="57BAE908" w14:textId="77777777" w:rsidR="0083049E" w:rsidRDefault="0083049E" w:rsidP="007443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
      <w:suff w:val="nothing"/>
      <w:lvlText w:val="%1、"/>
      <w:lvlJc w:val="left"/>
    </w:lvl>
  </w:abstractNum>
  <w:num w:numId="1" w16cid:durableId="166731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A7"/>
    <w:rsid w:val="0074438C"/>
    <w:rsid w:val="0083049E"/>
    <w:rsid w:val="008D37B6"/>
    <w:rsid w:val="00926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6DCFC"/>
  <w15:chartTrackingRefBased/>
  <w15:docId w15:val="{497998FE-D859-470A-8A09-23A09589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38C"/>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269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69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9269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69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69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69A7"/>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69A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69A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269A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69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69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rsid w:val="009269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69A7"/>
    <w:rPr>
      <w:rFonts w:cstheme="majorBidi"/>
      <w:color w:val="2F5496" w:themeColor="accent1" w:themeShade="BF"/>
      <w:sz w:val="28"/>
      <w:szCs w:val="28"/>
    </w:rPr>
  </w:style>
  <w:style w:type="character" w:customStyle="1" w:styleId="50">
    <w:name w:val="标题 5 字符"/>
    <w:basedOn w:val="a0"/>
    <w:link w:val="5"/>
    <w:uiPriority w:val="9"/>
    <w:semiHidden/>
    <w:rsid w:val="009269A7"/>
    <w:rPr>
      <w:rFonts w:cstheme="majorBidi"/>
      <w:color w:val="2F5496" w:themeColor="accent1" w:themeShade="BF"/>
      <w:sz w:val="24"/>
    </w:rPr>
  </w:style>
  <w:style w:type="character" w:customStyle="1" w:styleId="60">
    <w:name w:val="标题 6 字符"/>
    <w:basedOn w:val="a0"/>
    <w:link w:val="6"/>
    <w:uiPriority w:val="9"/>
    <w:semiHidden/>
    <w:rsid w:val="009269A7"/>
    <w:rPr>
      <w:rFonts w:cstheme="majorBidi"/>
      <w:b/>
      <w:bCs/>
      <w:color w:val="2F5496" w:themeColor="accent1" w:themeShade="BF"/>
    </w:rPr>
  </w:style>
  <w:style w:type="character" w:customStyle="1" w:styleId="70">
    <w:name w:val="标题 7 字符"/>
    <w:basedOn w:val="a0"/>
    <w:link w:val="7"/>
    <w:uiPriority w:val="9"/>
    <w:semiHidden/>
    <w:rsid w:val="009269A7"/>
    <w:rPr>
      <w:rFonts w:cstheme="majorBidi"/>
      <w:b/>
      <w:bCs/>
      <w:color w:val="595959" w:themeColor="text1" w:themeTint="A6"/>
    </w:rPr>
  </w:style>
  <w:style w:type="character" w:customStyle="1" w:styleId="80">
    <w:name w:val="标题 8 字符"/>
    <w:basedOn w:val="a0"/>
    <w:link w:val="8"/>
    <w:uiPriority w:val="9"/>
    <w:semiHidden/>
    <w:rsid w:val="009269A7"/>
    <w:rPr>
      <w:rFonts w:cstheme="majorBidi"/>
      <w:color w:val="595959" w:themeColor="text1" w:themeTint="A6"/>
    </w:rPr>
  </w:style>
  <w:style w:type="character" w:customStyle="1" w:styleId="90">
    <w:name w:val="标题 9 字符"/>
    <w:basedOn w:val="a0"/>
    <w:link w:val="9"/>
    <w:uiPriority w:val="9"/>
    <w:semiHidden/>
    <w:rsid w:val="009269A7"/>
    <w:rPr>
      <w:rFonts w:eastAsiaTheme="majorEastAsia" w:cstheme="majorBidi"/>
      <w:color w:val="595959" w:themeColor="text1" w:themeTint="A6"/>
    </w:rPr>
  </w:style>
  <w:style w:type="paragraph" w:styleId="a3">
    <w:name w:val="Title"/>
    <w:basedOn w:val="a"/>
    <w:next w:val="a"/>
    <w:link w:val="a4"/>
    <w:uiPriority w:val="10"/>
    <w:qFormat/>
    <w:rsid w:val="009269A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6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6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6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69A7"/>
    <w:pPr>
      <w:spacing w:before="160"/>
      <w:jc w:val="center"/>
    </w:pPr>
    <w:rPr>
      <w:i/>
      <w:iCs/>
      <w:color w:val="404040" w:themeColor="text1" w:themeTint="BF"/>
    </w:rPr>
  </w:style>
  <w:style w:type="character" w:customStyle="1" w:styleId="a8">
    <w:name w:val="引用 字符"/>
    <w:basedOn w:val="a0"/>
    <w:link w:val="a7"/>
    <w:uiPriority w:val="29"/>
    <w:rsid w:val="009269A7"/>
    <w:rPr>
      <w:i/>
      <w:iCs/>
      <w:color w:val="404040" w:themeColor="text1" w:themeTint="BF"/>
    </w:rPr>
  </w:style>
  <w:style w:type="paragraph" w:styleId="a9">
    <w:name w:val="List Paragraph"/>
    <w:basedOn w:val="a"/>
    <w:uiPriority w:val="1"/>
    <w:qFormat/>
    <w:rsid w:val="009269A7"/>
    <w:pPr>
      <w:ind w:left="720"/>
      <w:contextualSpacing/>
    </w:pPr>
  </w:style>
  <w:style w:type="character" w:styleId="aa">
    <w:name w:val="Intense Emphasis"/>
    <w:basedOn w:val="a0"/>
    <w:uiPriority w:val="21"/>
    <w:qFormat/>
    <w:rsid w:val="009269A7"/>
    <w:rPr>
      <w:i/>
      <w:iCs/>
      <w:color w:val="2F5496" w:themeColor="accent1" w:themeShade="BF"/>
    </w:rPr>
  </w:style>
  <w:style w:type="paragraph" w:styleId="ab">
    <w:name w:val="Intense Quote"/>
    <w:basedOn w:val="a"/>
    <w:next w:val="a"/>
    <w:link w:val="ac"/>
    <w:uiPriority w:val="30"/>
    <w:qFormat/>
    <w:rsid w:val="00926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69A7"/>
    <w:rPr>
      <w:i/>
      <w:iCs/>
      <w:color w:val="2F5496" w:themeColor="accent1" w:themeShade="BF"/>
    </w:rPr>
  </w:style>
  <w:style w:type="character" w:styleId="ad">
    <w:name w:val="Intense Reference"/>
    <w:basedOn w:val="a0"/>
    <w:uiPriority w:val="32"/>
    <w:qFormat/>
    <w:rsid w:val="009269A7"/>
    <w:rPr>
      <w:b/>
      <w:bCs/>
      <w:smallCaps/>
      <w:color w:val="2F5496" w:themeColor="accent1" w:themeShade="BF"/>
      <w:spacing w:val="5"/>
    </w:rPr>
  </w:style>
  <w:style w:type="paragraph" w:styleId="ae">
    <w:name w:val="header"/>
    <w:basedOn w:val="a"/>
    <w:link w:val="af"/>
    <w:uiPriority w:val="99"/>
    <w:unhideWhenUsed/>
    <w:rsid w:val="0074438C"/>
    <w:pPr>
      <w:tabs>
        <w:tab w:val="center" w:pos="4153"/>
        <w:tab w:val="right" w:pos="8306"/>
      </w:tabs>
      <w:snapToGrid w:val="0"/>
      <w:jc w:val="center"/>
    </w:pPr>
    <w:rPr>
      <w:sz w:val="18"/>
      <w:szCs w:val="18"/>
    </w:rPr>
  </w:style>
  <w:style w:type="character" w:customStyle="1" w:styleId="af">
    <w:name w:val="页眉 字符"/>
    <w:basedOn w:val="a0"/>
    <w:link w:val="ae"/>
    <w:uiPriority w:val="99"/>
    <w:rsid w:val="0074438C"/>
    <w:rPr>
      <w:sz w:val="18"/>
      <w:szCs w:val="18"/>
    </w:rPr>
  </w:style>
  <w:style w:type="paragraph" w:styleId="af0">
    <w:name w:val="footer"/>
    <w:basedOn w:val="a"/>
    <w:link w:val="af1"/>
    <w:unhideWhenUsed/>
    <w:qFormat/>
    <w:rsid w:val="0074438C"/>
    <w:pPr>
      <w:tabs>
        <w:tab w:val="center" w:pos="4153"/>
        <w:tab w:val="right" w:pos="8306"/>
      </w:tabs>
      <w:snapToGrid w:val="0"/>
    </w:pPr>
    <w:rPr>
      <w:sz w:val="18"/>
      <w:szCs w:val="18"/>
    </w:rPr>
  </w:style>
  <w:style w:type="character" w:customStyle="1" w:styleId="af1">
    <w:name w:val="页脚 字符"/>
    <w:basedOn w:val="a0"/>
    <w:link w:val="af0"/>
    <w:rsid w:val="0074438C"/>
    <w:rPr>
      <w:sz w:val="18"/>
      <w:szCs w:val="18"/>
    </w:rPr>
  </w:style>
  <w:style w:type="paragraph" w:styleId="af2">
    <w:name w:val="Body Text"/>
    <w:basedOn w:val="a"/>
    <w:link w:val="af3"/>
    <w:uiPriority w:val="1"/>
    <w:qFormat/>
    <w:rsid w:val="0074438C"/>
    <w:rPr>
      <w:sz w:val="28"/>
      <w:szCs w:val="28"/>
    </w:rPr>
  </w:style>
  <w:style w:type="character" w:customStyle="1" w:styleId="af3">
    <w:name w:val="正文文本 字符"/>
    <w:basedOn w:val="a0"/>
    <w:link w:val="af2"/>
    <w:uiPriority w:val="1"/>
    <w:rsid w:val="0074438C"/>
    <w:rPr>
      <w:sz w:val="28"/>
      <w:szCs w:val="28"/>
      <w14:ligatures w14:val="none"/>
    </w:rPr>
  </w:style>
  <w:style w:type="character" w:styleId="af4">
    <w:name w:val="Hyperlink"/>
    <w:qFormat/>
    <w:rsid w:val="007443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04417373@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24930</dc:creator>
  <cp:keywords/>
  <dc:description/>
  <cp:lastModifiedBy>24930</cp:lastModifiedBy>
  <cp:revision>2</cp:revision>
  <dcterms:created xsi:type="dcterms:W3CDTF">2025-03-26T06:32:00Z</dcterms:created>
  <dcterms:modified xsi:type="dcterms:W3CDTF">2025-03-26T06:33:00Z</dcterms:modified>
</cp:coreProperties>
</file>